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9C5F" w14:textId="77777777" w:rsidR="00BB672C" w:rsidRDefault="00BB672C">
      <w:pPr>
        <w:spacing w:after="0" w:line="240" w:lineRule="auto"/>
        <w:rPr>
          <w:rFonts w:ascii="Encode Sans" w:eastAsia="Encode Sans" w:hAnsi="Encode Sans" w:cs="Encode Sans"/>
          <w:sz w:val="24"/>
          <w:szCs w:val="24"/>
        </w:rPr>
      </w:pPr>
    </w:p>
    <w:p w14:paraId="1E9DCC78" w14:textId="77777777" w:rsidR="00BB672C" w:rsidRDefault="00BB672C">
      <w:pPr>
        <w:spacing w:after="0" w:line="240" w:lineRule="auto"/>
        <w:rPr>
          <w:rFonts w:ascii="Encode Sans" w:eastAsia="Encode Sans" w:hAnsi="Encode Sans" w:cs="Encode Sans"/>
          <w:sz w:val="24"/>
          <w:szCs w:val="24"/>
        </w:rPr>
      </w:pPr>
    </w:p>
    <w:p w14:paraId="05A5FB93" w14:textId="77777777" w:rsidR="00D715CC" w:rsidRDefault="00D715CC">
      <w:pPr>
        <w:spacing w:after="0" w:line="240" w:lineRule="auto"/>
        <w:jc w:val="center"/>
        <w:rPr>
          <w:rFonts w:ascii="Encode Sans" w:eastAsia="Encode Sans" w:hAnsi="Encode Sans" w:cs="Encode Sans"/>
          <w:b/>
          <w:sz w:val="36"/>
          <w:szCs w:val="36"/>
        </w:rPr>
      </w:pPr>
    </w:p>
    <w:p w14:paraId="26B9D6E9" w14:textId="6A1DC09A" w:rsidR="00BB672C" w:rsidRDefault="000D7823">
      <w:pPr>
        <w:spacing w:after="0" w:line="240" w:lineRule="auto"/>
        <w:jc w:val="center"/>
        <w:rPr>
          <w:rFonts w:ascii="Encode Sans" w:eastAsia="Encode Sans" w:hAnsi="Encode Sans" w:cs="Encode Sans"/>
          <w:b/>
          <w:sz w:val="36"/>
          <w:szCs w:val="36"/>
        </w:rPr>
      </w:pPr>
      <w:bookmarkStart w:id="0" w:name="_GoBack"/>
      <w:bookmarkEnd w:id="0"/>
      <w:r>
        <w:rPr>
          <w:rFonts w:ascii="Encode Sans" w:eastAsia="Encode Sans" w:hAnsi="Encode Sans" w:cs="Encode Sans"/>
          <w:b/>
          <w:sz w:val="36"/>
          <w:szCs w:val="36"/>
        </w:rPr>
        <w:t xml:space="preserve">Connecting Our Investigations to Our Communities and Families </w:t>
      </w:r>
      <w:r w:rsidR="00D715CC">
        <w:rPr>
          <w:rFonts w:ascii="Encode Sans" w:eastAsia="Encode Sans" w:hAnsi="Encode Sans" w:cs="Encode Sans"/>
          <w:b/>
          <w:sz w:val="36"/>
          <w:szCs w:val="36"/>
        </w:rPr>
        <w:br/>
      </w:r>
      <w:r>
        <w:rPr>
          <w:rFonts w:ascii="Encode Sans" w:eastAsia="Encode Sans" w:hAnsi="Encode Sans" w:cs="Encode Sans"/>
          <w:b/>
          <w:sz w:val="36"/>
          <w:szCs w:val="36"/>
        </w:rPr>
        <w:t>through Our “Should We” Questions</w:t>
      </w:r>
    </w:p>
    <w:p w14:paraId="42766EC7" w14:textId="5F0BB742" w:rsidR="00BB672C" w:rsidRDefault="00BB672C">
      <w:pPr>
        <w:spacing w:after="0" w:line="240" w:lineRule="auto"/>
        <w:rPr>
          <w:rFonts w:ascii="Encode Sans" w:eastAsia="Encode Sans" w:hAnsi="Encode Sans" w:cs="Encode Sans"/>
          <w:b/>
          <w:sz w:val="24"/>
          <w:szCs w:val="24"/>
        </w:rPr>
      </w:pPr>
    </w:p>
    <w:p w14:paraId="5F8255F6" w14:textId="77777777" w:rsidR="00D715CC" w:rsidRDefault="00D715CC">
      <w:pPr>
        <w:spacing w:after="0" w:line="240" w:lineRule="auto"/>
        <w:rPr>
          <w:rFonts w:ascii="Encode Sans" w:eastAsia="Encode Sans" w:hAnsi="Encode Sans" w:cs="Encode Sans"/>
          <w:b/>
          <w:sz w:val="24"/>
          <w:szCs w:val="24"/>
        </w:rPr>
      </w:pPr>
    </w:p>
    <w:p w14:paraId="5484A2BB" w14:textId="77777777" w:rsidR="00BB672C" w:rsidRDefault="000D7823">
      <w:pPr>
        <w:spacing w:after="0" w:line="240" w:lineRule="auto"/>
        <w:rPr>
          <w:rFonts w:ascii="Encode Sans" w:eastAsia="Encode Sans" w:hAnsi="Encode Sans" w:cs="Encode Sans"/>
          <w:sz w:val="24"/>
          <w:szCs w:val="24"/>
        </w:rPr>
      </w:pPr>
      <w:r>
        <w:rPr>
          <w:rFonts w:ascii="Encode Sans" w:eastAsia="Encode Sans" w:hAnsi="Encode Sans" w:cs="Encode Sans"/>
          <w:b/>
          <w:sz w:val="24"/>
          <w:szCs w:val="24"/>
        </w:rPr>
        <w:t>Connecting back to the “Should We: question</w:t>
      </w:r>
    </w:p>
    <w:p w14:paraId="7F63C2FC" w14:textId="77777777" w:rsidR="00BB672C" w:rsidRDefault="000D7823">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You have now done some </w:t>
      </w:r>
      <w:r>
        <w:rPr>
          <w:rFonts w:ascii="Encode Sans" w:eastAsia="Encode Sans" w:hAnsi="Encode Sans" w:cs="Encode Sans"/>
          <w:b/>
          <w:sz w:val="24"/>
          <w:szCs w:val="24"/>
        </w:rPr>
        <w:t>field-based investigations</w:t>
      </w:r>
      <w:r>
        <w:rPr>
          <w:rFonts w:ascii="Encode Sans" w:eastAsia="Encode Sans" w:hAnsi="Encode Sans" w:cs="Encode Sans"/>
          <w:sz w:val="24"/>
          <w:szCs w:val="24"/>
        </w:rPr>
        <w:t xml:space="preserve">, talked to some members of your </w:t>
      </w:r>
      <w:r>
        <w:rPr>
          <w:rFonts w:ascii="Encode Sans" w:eastAsia="Encode Sans" w:hAnsi="Encode Sans" w:cs="Encode Sans"/>
          <w:b/>
          <w:sz w:val="24"/>
          <w:szCs w:val="24"/>
        </w:rPr>
        <w:t>community</w:t>
      </w:r>
      <w:r>
        <w:rPr>
          <w:rFonts w:ascii="Encode Sans" w:eastAsia="Encode Sans" w:hAnsi="Encode Sans" w:cs="Encode Sans"/>
          <w:sz w:val="24"/>
          <w:szCs w:val="24"/>
        </w:rPr>
        <w:t>, and done some</w:t>
      </w:r>
      <w:r>
        <w:rPr>
          <w:rFonts w:ascii="Encode Sans" w:eastAsia="Encode Sans" w:hAnsi="Encode Sans" w:cs="Encode Sans"/>
          <w:b/>
          <w:sz w:val="24"/>
          <w:szCs w:val="24"/>
        </w:rPr>
        <w:t xml:space="preserve"> research</w:t>
      </w:r>
      <w:r>
        <w:rPr>
          <w:rFonts w:ascii="Encode Sans" w:eastAsia="Encode Sans" w:hAnsi="Encode Sans" w:cs="Encode Sans"/>
          <w:sz w:val="24"/>
          <w:szCs w:val="24"/>
        </w:rPr>
        <w:t xml:space="preserve"> about what people already know. In LE8, you found patterns in your data. Your research may have helped you explain some of those patterns. </w:t>
      </w:r>
    </w:p>
    <w:p w14:paraId="313C42B2" w14:textId="77777777" w:rsidR="00BB672C" w:rsidRDefault="00BB672C">
      <w:pPr>
        <w:spacing w:after="0" w:line="240" w:lineRule="auto"/>
        <w:rPr>
          <w:rFonts w:ascii="Encode Sans" w:eastAsia="Encode Sans" w:hAnsi="Encode Sans" w:cs="Encode Sans"/>
          <w:sz w:val="24"/>
          <w:szCs w:val="24"/>
        </w:rPr>
      </w:pPr>
    </w:p>
    <w:p w14:paraId="6FD777F5" w14:textId="0AF45FA8" w:rsidR="00BB672C" w:rsidRDefault="000D7823">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At this point </w:t>
      </w:r>
      <w:r w:rsidR="00D715CC">
        <w:rPr>
          <w:rFonts w:ascii="Encode Sans" w:eastAsia="Encode Sans" w:hAnsi="Encode Sans" w:cs="Encode Sans"/>
          <w:sz w:val="24"/>
          <w:szCs w:val="24"/>
        </w:rPr>
        <w:t>in scientific</w:t>
      </w:r>
      <w:r>
        <w:rPr>
          <w:rFonts w:ascii="Encode Sans" w:eastAsia="Encode Sans" w:hAnsi="Encode Sans" w:cs="Encode Sans"/>
          <w:sz w:val="24"/>
          <w:szCs w:val="24"/>
        </w:rPr>
        <w:t xml:space="preserve"> investigations, </w:t>
      </w:r>
      <w:r w:rsidR="00D715CC">
        <w:rPr>
          <w:rFonts w:ascii="Encode Sans" w:eastAsia="Encode Sans" w:hAnsi="Encode Sans" w:cs="Encode Sans"/>
          <w:sz w:val="24"/>
          <w:szCs w:val="24"/>
        </w:rPr>
        <w:t>scientists reflect</w:t>
      </w:r>
      <w:r>
        <w:rPr>
          <w:rFonts w:ascii="Encode Sans" w:eastAsia="Encode Sans" w:hAnsi="Encode Sans" w:cs="Encode Sans"/>
          <w:b/>
          <w:sz w:val="24"/>
          <w:szCs w:val="24"/>
        </w:rPr>
        <w:t xml:space="preserve"> on what they’ve learned</w:t>
      </w:r>
      <w:r>
        <w:rPr>
          <w:rFonts w:ascii="Encode Sans" w:eastAsia="Encode Sans" w:hAnsi="Encode Sans" w:cs="Encode Sans"/>
          <w:sz w:val="24"/>
          <w:szCs w:val="24"/>
        </w:rPr>
        <w:t xml:space="preserve"> and </w:t>
      </w:r>
      <w:r>
        <w:rPr>
          <w:rFonts w:ascii="Encode Sans" w:eastAsia="Encode Sans" w:hAnsi="Encode Sans" w:cs="Encode Sans"/>
          <w:b/>
          <w:sz w:val="24"/>
          <w:szCs w:val="24"/>
        </w:rPr>
        <w:t>decide what to do next</w:t>
      </w:r>
      <w:r>
        <w:rPr>
          <w:rFonts w:ascii="Encode Sans" w:eastAsia="Encode Sans" w:hAnsi="Encode Sans" w:cs="Encode Sans"/>
          <w:sz w:val="24"/>
          <w:szCs w:val="24"/>
        </w:rPr>
        <w:t>. This LE will help you reflect on what you’ve learned and will help you decide if you want to do another investigation or if you’re ready to move on to LE10 and take some action in your community around your “Should We” question.</w:t>
      </w:r>
    </w:p>
    <w:p w14:paraId="3821F547" w14:textId="77777777" w:rsidR="00BB672C" w:rsidRDefault="00BB672C">
      <w:pPr>
        <w:spacing w:after="0" w:line="240" w:lineRule="auto"/>
        <w:rPr>
          <w:rFonts w:ascii="Encode Sans" w:eastAsia="Encode Sans" w:hAnsi="Encode Sans" w:cs="Encode Sans"/>
          <w:sz w:val="24"/>
          <w:szCs w:val="24"/>
        </w:rPr>
      </w:pPr>
    </w:p>
    <w:p w14:paraId="09CB87A1" w14:textId="77777777" w:rsidR="00BB672C" w:rsidRDefault="000D7823">
      <w:pPr>
        <w:spacing w:after="0"/>
        <w:rPr>
          <w:rFonts w:ascii="Encode Sans" w:eastAsia="Encode Sans" w:hAnsi="Encode Sans" w:cs="Encode Sans"/>
          <w:sz w:val="24"/>
          <w:szCs w:val="24"/>
        </w:rPr>
      </w:pPr>
      <w:r>
        <w:rPr>
          <w:rFonts w:ascii="Encode Sans" w:eastAsia="Encode Sans" w:hAnsi="Encode Sans" w:cs="Encode Sans"/>
          <w:sz w:val="24"/>
          <w:szCs w:val="24"/>
        </w:rPr>
        <w:t>The chart below will help you review all that you’ve learned so far. You have your own “Should We” question that you’ve been exploring. As a family, try to figure out what you have found out and what else you need to investigate in order to either answer or keep exploring your “Should We” question.</w:t>
      </w:r>
    </w:p>
    <w:p w14:paraId="601ECF01" w14:textId="5C066441" w:rsidR="00BB672C" w:rsidRDefault="00BB672C">
      <w:pPr>
        <w:spacing w:after="0" w:line="240" w:lineRule="auto"/>
        <w:rPr>
          <w:rFonts w:ascii="Georgia" w:eastAsia="Georgia" w:hAnsi="Georgia" w:cs="Georgia"/>
          <w:sz w:val="24"/>
          <w:szCs w:val="24"/>
        </w:rPr>
      </w:pPr>
    </w:p>
    <w:p w14:paraId="7C41029A" w14:textId="650DCAD9" w:rsidR="00D715CC" w:rsidRDefault="00D715CC">
      <w:pPr>
        <w:spacing w:after="0" w:line="240" w:lineRule="auto"/>
        <w:rPr>
          <w:rFonts w:ascii="Georgia" w:eastAsia="Georgia" w:hAnsi="Georgia" w:cs="Georgia"/>
          <w:sz w:val="24"/>
          <w:szCs w:val="24"/>
        </w:rPr>
      </w:pPr>
    </w:p>
    <w:p w14:paraId="5D2BDF3E" w14:textId="77202363" w:rsidR="00D715CC" w:rsidRDefault="00D715CC">
      <w:pPr>
        <w:spacing w:after="0" w:line="240" w:lineRule="auto"/>
        <w:rPr>
          <w:rFonts w:ascii="Georgia" w:eastAsia="Georgia" w:hAnsi="Georgia" w:cs="Georgia"/>
          <w:sz w:val="24"/>
          <w:szCs w:val="24"/>
        </w:rPr>
      </w:pPr>
    </w:p>
    <w:p w14:paraId="26FA9350" w14:textId="75F231C3" w:rsidR="00D715CC" w:rsidRDefault="00D715CC">
      <w:pPr>
        <w:spacing w:after="0" w:line="240" w:lineRule="auto"/>
        <w:rPr>
          <w:rFonts w:ascii="Georgia" w:eastAsia="Georgia" w:hAnsi="Georgia" w:cs="Georgia"/>
          <w:sz w:val="24"/>
          <w:szCs w:val="24"/>
        </w:rPr>
      </w:pPr>
    </w:p>
    <w:p w14:paraId="676BED8A" w14:textId="3284AFF5" w:rsidR="00D715CC" w:rsidRDefault="00D715CC">
      <w:pPr>
        <w:spacing w:after="0" w:line="240" w:lineRule="auto"/>
        <w:rPr>
          <w:rFonts w:ascii="Georgia" w:eastAsia="Georgia" w:hAnsi="Georgia" w:cs="Georgia"/>
          <w:sz w:val="24"/>
          <w:szCs w:val="24"/>
        </w:rPr>
      </w:pPr>
    </w:p>
    <w:p w14:paraId="275F2844" w14:textId="08987F84" w:rsidR="00D715CC" w:rsidRDefault="00D715CC">
      <w:pPr>
        <w:spacing w:after="0" w:line="240" w:lineRule="auto"/>
        <w:rPr>
          <w:rFonts w:ascii="Georgia" w:eastAsia="Georgia" w:hAnsi="Georgia" w:cs="Georgia"/>
          <w:sz w:val="24"/>
          <w:szCs w:val="24"/>
        </w:rPr>
      </w:pPr>
    </w:p>
    <w:p w14:paraId="5D609104" w14:textId="5CA82AC8" w:rsidR="00D715CC" w:rsidRDefault="00D715CC">
      <w:pPr>
        <w:spacing w:after="0" w:line="240" w:lineRule="auto"/>
        <w:rPr>
          <w:rFonts w:ascii="Georgia" w:eastAsia="Georgia" w:hAnsi="Georgia" w:cs="Georgia"/>
          <w:sz w:val="24"/>
          <w:szCs w:val="24"/>
        </w:rPr>
      </w:pPr>
    </w:p>
    <w:p w14:paraId="3A7E1CD0" w14:textId="13242F75" w:rsidR="00D715CC" w:rsidRDefault="00D715CC">
      <w:pPr>
        <w:spacing w:after="0" w:line="240" w:lineRule="auto"/>
        <w:rPr>
          <w:rFonts w:ascii="Georgia" w:eastAsia="Georgia" w:hAnsi="Georgia" w:cs="Georgia"/>
          <w:sz w:val="24"/>
          <w:szCs w:val="24"/>
        </w:rPr>
      </w:pPr>
    </w:p>
    <w:p w14:paraId="6E3D5173" w14:textId="416AA097" w:rsidR="00D715CC" w:rsidRDefault="00D715CC">
      <w:pPr>
        <w:spacing w:after="0" w:line="240" w:lineRule="auto"/>
        <w:rPr>
          <w:rFonts w:ascii="Georgia" w:eastAsia="Georgia" w:hAnsi="Georgia" w:cs="Georgia"/>
          <w:sz w:val="24"/>
          <w:szCs w:val="24"/>
        </w:rPr>
      </w:pPr>
    </w:p>
    <w:p w14:paraId="329F856A" w14:textId="2CCE1511" w:rsidR="00D715CC" w:rsidRDefault="00D715CC">
      <w:pPr>
        <w:spacing w:after="0" w:line="240" w:lineRule="auto"/>
        <w:rPr>
          <w:rFonts w:ascii="Georgia" w:eastAsia="Georgia" w:hAnsi="Georgia" w:cs="Georgia"/>
          <w:sz w:val="24"/>
          <w:szCs w:val="24"/>
        </w:rPr>
      </w:pPr>
    </w:p>
    <w:p w14:paraId="790AF3AE" w14:textId="3433577E" w:rsidR="00D715CC" w:rsidRDefault="00D715CC">
      <w:pPr>
        <w:spacing w:after="0" w:line="240" w:lineRule="auto"/>
        <w:rPr>
          <w:rFonts w:ascii="Georgia" w:eastAsia="Georgia" w:hAnsi="Georgia" w:cs="Georgia"/>
          <w:sz w:val="24"/>
          <w:szCs w:val="24"/>
        </w:rPr>
      </w:pPr>
    </w:p>
    <w:p w14:paraId="30B04B3A" w14:textId="7642AA5D" w:rsidR="00D715CC" w:rsidRDefault="00D715CC">
      <w:pPr>
        <w:spacing w:after="0" w:line="240" w:lineRule="auto"/>
        <w:rPr>
          <w:rFonts w:ascii="Georgia" w:eastAsia="Georgia" w:hAnsi="Georgia" w:cs="Georgia"/>
          <w:sz w:val="24"/>
          <w:szCs w:val="24"/>
        </w:rPr>
      </w:pPr>
    </w:p>
    <w:p w14:paraId="768E97C2" w14:textId="77777777" w:rsidR="00D715CC" w:rsidRDefault="00D715CC">
      <w:pPr>
        <w:spacing w:after="0" w:line="240" w:lineRule="auto"/>
        <w:rPr>
          <w:rFonts w:ascii="Georgia" w:eastAsia="Georgia" w:hAnsi="Georgia" w:cs="Georgia"/>
          <w:sz w:val="24"/>
          <w:szCs w:val="24"/>
        </w:rPr>
      </w:pPr>
    </w:p>
    <w:tbl>
      <w:tblPr>
        <w:tblStyle w:val="a"/>
        <w:tblW w:w="137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60"/>
        <w:gridCol w:w="8640"/>
      </w:tblGrid>
      <w:tr w:rsidR="00BB672C" w14:paraId="0B7A18C1" w14:textId="77777777" w:rsidTr="009170D7">
        <w:trPr>
          <w:trHeight w:val="1037"/>
        </w:trPr>
        <w:tc>
          <w:tcPr>
            <w:tcW w:w="5060" w:type="dxa"/>
            <w:shd w:val="clear" w:color="auto" w:fill="auto"/>
            <w:tcMar>
              <w:top w:w="100" w:type="dxa"/>
              <w:left w:w="100" w:type="dxa"/>
              <w:bottom w:w="100" w:type="dxa"/>
              <w:right w:w="100" w:type="dxa"/>
            </w:tcMar>
          </w:tcPr>
          <w:p w14:paraId="700ED33C" w14:textId="5760F5EB" w:rsidR="00BB672C" w:rsidRPr="00D715CC" w:rsidRDefault="000D7823" w:rsidP="00D715CC">
            <w:pPr>
              <w:numPr>
                <w:ilvl w:val="0"/>
                <w:numId w:val="1"/>
              </w:numPr>
              <w:spacing w:after="0" w:line="240" w:lineRule="auto"/>
              <w:rPr>
                <w:rFonts w:ascii="Encode Sans" w:eastAsia="Georgia" w:hAnsi="Encode Sans" w:cs="Georgia"/>
                <w:b/>
                <w:sz w:val="24"/>
                <w:szCs w:val="24"/>
              </w:rPr>
            </w:pPr>
            <w:r w:rsidRPr="00D715CC">
              <w:rPr>
                <w:rFonts w:ascii="Encode Sans" w:eastAsia="Encode Sans" w:hAnsi="Encode Sans" w:cs="Encode Sans"/>
                <w:b/>
                <w:sz w:val="24"/>
                <w:szCs w:val="24"/>
              </w:rPr>
              <w:lastRenderedPageBreak/>
              <w:t xml:space="preserve">Investigation question we asked: </w:t>
            </w:r>
            <w:r w:rsidRPr="00D715CC">
              <w:rPr>
                <w:rFonts w:ascii="Encode Sans" w:eastAsia="Encode Sans" w:hAnsi="Encode Sans" w:cs="Encode Sans"/>
                <w:bCs/>
                <w:sz w:val="24"/>
                <w:szCs w:val="24"/>
              </w:rPr>
              <w:t>What field-based investigation question did we ask when we collected our data?</w:t>
            </w:r>
          </w:p>
        </w:tc>
        <w:tc>
          <w:tcPr>
            <w:tcW w:w="8640" w:type="dxa"/>
            <w:shd w:val="clear" w:color="auto" w:fill="auto"/>
            <w:tcMar>
              <w:top w:w="100" w:type="dxa"/>
              <w:left w:w="100" w:type="dxa"/>
              <w:bottom w:w="100" w:type="dxa"/>
              <w:right w:w="100" w:type="dxa"/>
            </w:tcMar>
          </w:tcPr>
          <w:p w14:paraId="03CA85C2" w14:textId="77777777" w:rsidR="00BB672C" w:rsidRPr="00D715CC" w:rsidRDefault="00BB672C">
            <w:pPr>
              <w:widowControl w:val="0"/>
              <w:pBdr>
                <w:top w:val="nil"/>
                <w:left w:val="nil"/>
                <w:bottom w:val="nil"/>
                <w:right w:val="nil"/>
                <w:between w:val="nil"/>
              </w:pBdr>
              <w:spacing w:after="0" w:line="240" w:lineRule="auto"/>
              <w:rPr>
                <w:rFonts w:ascii="Encode Sans" w:eastAsia="Georgia" w:hAnsi="Encode Sans" w:cs="Georgia"/>
                <w:sz w:val="24"/>
                <w:szCs w:val="24"/>
              </w:rPr>
            </w:pPr>
          </w:p>
        </w:tc>
      </w:tr>
      <w:tr w:rsidR="00BB672C" w14:paraId="75D168C1" w14:textId="77777777" w:rsidTr="009170D7">
        <w:trPr>
          <w:trHeight w:val="1037"/>
        </w:trPr>
        <w:tc>
          <w:tcPr>
            <w:tcW w:w="5060" w:type="dxa"/>
            <w:shd w:val="clear" w:color="auto" w:fill="auto"/>
            <w:tcMar>
              <w:top w:w="100" w:type="dxa"/>
              <w:left w:w="100" w:type="dxa"/>
              <w:bottom w:w="100" w:type="dxa"/>
              <w:right w:w="100" w:type="dxa"/>
            </w:tcMar>
          </w:tcPr>
          <w:p w14:paraId="3648A3D4" w14:textId="3DC72FBB" w:rsidR="00BB672C" w:rsidRPr="00D715CC" w:rsidRDefault="000D7823" w:rsidP="00D715CC">
            <w:pPr>
              <w:numPr>
                <w:ilvl w:val="0"/>
                <w:numId w:val="1"/>
              </w:numPr>
              <w:spacing w:after="0" w:line="240" w:lineRule="auto"/>
              <w:rPr>
                <w:rFonts w:ascii="Encode Sans" w:eastAsia="Encode Sans" w:hAnsi="Encode Sans" w:cs="Encode Sans"/>
                <w:b/>
                <w:sz w:val="24"/>
                <w:szCs w:val="24"/>
              </w:rPr>
            </w:pPr>
            <w:r w:rsidRPr="00D715CC">
              <w:rPr>
                <w:rFonts w:ascii="Encode Sans" w:eastAsia="Encode Sans" w:hAnsi="Encode Sans" w:cs="Encode Sans"/>
                <w:b/>
                <w:sz w:val="24"/>
                <w:szCs w:val="24"/>
              </w:rPr>
              <w:t xml:space="preserve">Patterns we found in the field-based data: </w:t>
            </w:r>
            <w:r w:rsidRPr="00D715CC">
              <w:rPr>
                <w:rFonts w:ascii="Encode Sans" w:eastAsia="Encode Sans" w:hAnsi="Encode Sans" w:cs="Encode Sans"/>
                <w:bCs/>
                <w:sz w:val="24"/>
                <w:szCs w:val="24"/>
              </w:rPr>
              <w:t>What patterns did we find?</w:t>
            </w:r>
          </w:p>
        </w:tc>
        <w:tc>
          <w:tcPr>
            <w:tcW w:w="8640" w:type="dxa"/>
            <w:shd w:val="clear" w:color="auto" w:fill="auto"/>
            <w:tcMar>
              <w:top w:w="100" w:type="dxa"/>
              <w:left w:w="100" w:type="dxa"/>
              <w:bottom w:w="100" w:type="dxa"/>
              <w:right w:w="100" w:type="dxa"/>
            </w:tcMar>
          </w:tcPr>
          <w:p w14:paraId="1BC1D33C" w14:textId="77777777" w:rsidR="00BB672C" w:rsidRPr="00D715CC" w:rsidRDefault="00BB672C">
            <w:pPr>
              <w:widowControl w:val="0"/>
              <w:pBdr>
                <w:top w:val="nil"/>
                <w:left w:val="nil"/>
                <w:bottom w:val="nil"/>
                <w:right w:val="nil"/>
                <w:between w:val="nil"/>
              </w:pBdr>
              <w:spacing w:after="0" w:line="240" w:lineRule="auto"/>
              <w:rPr>
                <w:rFonts w:ascii="Encode Sans" w:eastAsia="Georgia" w:hAnsi="Encode Sans" w:cs="Georgia"/>
                <w:sz w:val="24"/>
                <w:szCs w:val="24"/>
              </w:rPr>
            </w:pPr>
          </w:p>
        </w:tc>
      </w:tr>
      <w:tr w:rsidR="00BB672C" w14:paraId="0F875165" w14:textId="77777777" w:rsidTr="009170D7">
        <w:trPr>
          <w:trHeight w:val="1037"/>
        </w:trPr>
        <w:tc>
          <w:tcPr>
            <w:tcW w:w="5060" w:type="dxa"/>
            <w:shd w:val="clear" w:color="auto" w:fill="auto"/>
            <w:tcMar>
              <w:top w:w="100" w:type="dxa"/>
              <w:left w:w="100" w:type="dxa"/>
              <w:bottom w:w="100" w:type="dxa"/>
              <w:right w:w="100" w:type="dxa"/>
            </w:tcMar>
          </w:tcPr>
          <w:p w14:paraId="7DACAAA5" w14:textId="292416AC" w:rsidR="00BB672C" w:rsidRPr="00D715CC" w:rsidRDefault="000D7823">
            <w:pPr>
              <w:numPr>
                <w:ilvl w:val="0"/>
                <w:numId w:val="1"/>
              </w:numPr>
              <w:spacing w:after="0" w:line="240" w:lineRule="auto"/>
              <w:rPr>
                <w:rFonts w:ascii="Encode Sans" w:eastAsia="Encode Sans" w:hAnsi="Encode Sans" w:cs="Encode Sans"/>
                <w:b/>
                <w:sz w:val="24"/>
                <w:szCs w:val="24"/>
              </w:rPr>
            </w:pPr>
            <w:r w:rsidRPr="00D715CC">
              <w:rPr>
                <w:rFonts w:ascii="Encode Sans" w:eastAsia="Encode Sans" w:hAnsi="Encode Sans" w:cs="Encode Sans"/>
                <w:b/>
                <w:sz w:val="24"/>
                <w:szCs w:val="24"/>
              </w:rPr>
              <w:t xml:space="preserve">Community-based research: </w:t>
            </w:r>
            <w:r w:rsidRPr="00D715CC">
              <w:rPr>
                <w:rFonts w:ascii="Encode Sans" w:eastAsia="Encode Sans" w:hAnsi="Encode Sans" w:cs="Encode Sans"/>
                <w:bCs/>
                <w:sz w:val="24"/>
                <w:szCs w:val="24"/>
              </w:rPr>
              <w:t xml:space="preserve">What did the community-members help us </w:t>
            </w:r>
            <w:r w:rsidR="00D715CC">
              <w:rPr>
                <w:rFonts w:ascii="Encode Sans" w:eastAsia="Encode Sans" w:hAnsi="Encode Sans" w:cs="Encode Sans"/>
                <w:bCs/>
                <w:sz w:val="24"/>
                <w:szCs w:val="24"/>
              </w:rPr>
              <w:br/>
            </w:r>
            <w:r w:rsidRPr="00D715CC">
              <w:rPr>
                <w:rFonts w:ascii="Encode Sans" w:eastAsia="Encode Sans" w:hAnsi="Encode Sans" w:cs="Encode Sans"/>
                <w:bCs/>
                <w:sz w:val="24"/>
                <w:szCs w:val="24"/>
              </w:rPr>
              <w:t>know about?</w:t>
            </w:r>
          </w:p>
        </w:tc>
        <w:tc>
          <w:tcPr>
            <w:tcW w:w="8640" w:type="dxa"/>
            <w:shd w:val="clear" w:color="auto" w:fill="auto"/>
            <w:tcMar>
              <w:top w:w="100" w:type="dxa"/>
              <w:left w:w="100" w:type="dxa"/>
              <w:bottom w:w="100" w:type="dxa"/>
              <w:right w:w="100" w:type="dxa"/>
            </w:tcMar>
          </w:tcPr>
          <w:p w14:paraId="641B89EE" w14:textId="77777777" w:rsidR="00BB672C" w:rsidRPr="00D715CC" w:rsidRDefault="00BB672C">
            <w:pPr>
              <w:widowControl w:val="0"/>
              <w:pBdr>
                <w:top w:val="nil"/>
                <w:left w:val="nil"/>
                <w:bottom w:val="nil"/>
                <w:right w:val="nil"/>
                <w:between w:val="nil"/>
              </w:pBdr>
              <w:spacing w:after="0" w:line="240" w:lineRule="auto"/>
              <w:rPr>
                <w:rFonts w:ascii="Encode Sans" w:eastAsia="Georgia" w:hAnsi="Encode Sans" w:cs="Georgia"/>
                <w:sz w:val="24"/>
                <w:szCs w:val="24"/>
              </w:rPr>
            </w:pPr>
          </w:p>
        </w:tc>
      </w:tr>
      <w:tr w:rsidR="00BB672C" w14:paraId="103FFD6A" w14:textId="77777777" w:rsidTr="009170D7">
        <w:trPr>
          <w:trHeight w:val="979"/>
        </w:trPr>
        <w:tc>
          <w:tcPr>
            <w:tcW w:w="5060" w:type="dxa"/>
            <w:shd w:val="clear" w:color="auto" w:fill="auto"/>
            <w:tcMar>
              <w:top w:w="100" w:type="dxa"/>
              <w:left w:w="100" w:type="dxa"/>
              <w:bottom w:w="100" w:type="dxa"/>
              <w:right w:w="100" w:type="dxa"/>
            </w:tcMar>
          </w:tcPr>
          <w:p w14:paraId="1F529F86" w14:textId="77777777" w:rsidR="00BB672C" w:rsidRPr="00D715CC" w:rsidRDefault="000D7823">
            <w:pPr>
              <w:numPr>
                <w:ilvl w:val="0"/>
                <w:numId w:val="1"/>
              </w:numPr>
              <w:spacing w:after="0" w:line="240" w:lineRule="auto"/>
              <w:rPr>
                <w:rFonts w:ascii="Encode Sans" w:eastAsia="Encode Sans" w:hAnsi="Encode Sans" w:cs="Encode Sans"/>
                <w:b/>
                <w:sz w:val="24"/>
                <w:szCs w:val="24"/>
              </w:rPr>
            </w:pPr>
            <w:r w:rsidRPr="00D715CC">
              <w:rPr>
                <w:rFonts w:ascii="Encode Sans" w:eastAsia="Encode Sans" w:hAnsi="Encode Sans" w:cs="Encode Sans"/>
                <w:b/>
                <w:sz w:val="24"/>
                <w:szCs w:val="24"/>
              </w:rPr>
              <w:t xml:space="preserve">Research we did to find out what information already exists to explain our patterns: </w:t>
            </w:r>
            <w:r w:rsidRPr="00D715CC">
              <w:rPr>
                <w:rFonts w:ascii="Encode Sans" w:eastAsia="Encode Sans" w:hAnsi="Encode Sans" w:cs="Encode Sans"/>
                <w:bCs/>
                <w:sz w:val="24"/>
                <w:szCs w:val="24"/>
              </w:rPr>
              <w:t>What patterns did we find from this?</w:t>
            </w:r>
          </w:p>
        </w:tc>
        <w:tc>
          <w:tcPr>
            <w:tcW w:w="8640" w:type="dxa"/>
            <w:shd w:val="clear" w:color="auto" w:fill="auto"/>
            <w:tcMar>
              <w:top w:w="100" w:type="dxa"/>
              <w:left w:w="100" w:type="dxa"/>
              <w:bottom w:w="100" w:type="dxa"/>
              <w:right w:w="100" w:type="dxa"/>
            </w:tcMar>
          </w:tcPr>
          <w:p w14:paraId="3FBEA801" w14:textId="77777777" w:rsidR="00BB672C" w:rsidRPr="00D715CC" w:rsidRDefault="00BB672C">
            <w:pPr>
              <w:widowControl w:val="0"/>
              <w:pBdr>
                <w:top w:val="nil"/>
                <w:left w:val="nil"/>
                <w:bottom w:val="nil"/>
                <w:right w:val="nil"/>
                <w:between w:val="nil"/>
              </w:pBdr>
              <w:spacing w:after="0" w:line="240" w:lineRule="auto"/>
              <w:rPr>
                <w:rFonts w:ascii="Encode Sans" w:eastAsia="Georgia" w:hAnsi="Encode Sans" w:cs="Georgia"/>
                <w:sz w:val="24"/>
                <w:szCs w:val="24"/>
              </w:rPr>
            </w:pPr>
          </w:p>
        </w:tc>
      </w:tr>
      <w:tr w:rsidR="00BB672C" w14:paraId="7FF172C8" w14:textId="77777777" w:rsidTr="009170D7">
        <w:trPr>
          <w:trHeight w:val="300"/>
        </w:trPr>
        <w:tc>
          <w:tcPr>
            <w:tcW w:w="13700" w:type="dxa"/>
            <w:gridSpan w:val="2"/>
            <w:vMerge w:val="restart"/>
            <w:shd w:val="clear" w:color="auto" w:fill="CCCCCC"/>
            <w:tcMar>
              <w:top w:w="100" w:type="dxa"/>
              <w:left w:w="100" w:type="dxa"/>
              <w:bottom w:w="100" w:type="dxa"/>
              <w:right w:w="100" w:type="dxa"/>
            </w:tcMar>
          </w:tcPr>
          <w:p w14:paraId="01E99731" w14:textId="77777777" w:rsidR="00BB672C" w:rsidRPr="00D715CC" w:rsidRDefault="000D7823">
            <w:pPr>
              <w:spacing w:after="0" w:line="240" w:lineRule="auto"/>
              <w:ind w:left="720" w:hanging="360"/>
              <w:rPr>
                <w:rFonts w:ascii="Encode Sans" w:eastAsia="Encode Sans" w:hAnsi="Encode Sans" w:cs="Encode Sans"/>
                <w:b/>
                <w:sz w:val="24"/>
                <w:szCs w:val="24"/>
              </w:rPr>
            </w:pPr>
            <w:r w:rsidRPr="00D715CC">
              <w:rPr>
                <w:rFonts w:ascii="Encode Sans" w:eastAsia="Encode Sans" w:hAnsi="Encode Sans" w:cs="Encode Sans"/>
                <w:b/>
                <w:sz w:val="24"/>
                <w:szCs w:val="24"/>
              </w:rPr>
              <w:t>Look across the patterns that you found in your data:</w:t>
            </w:r>
          </w:p>
          <w:p w14:paraId="7959D171" w14:textId="77777777" w:rsidR="00BB672C" w:rsidRPr="00D715CC" w:rsidRDefault="000D7823">
            <w:pPr>
              <w:numPr>
                <w:ilvl w:val="0"/>
                <w:numId w:val="2"/>
              </w:numPr>
              <w:spacing w:after="0" w:line="240" w:lineRule="auto"/>
              <w:rPr>
                <w:rFonts w:ascii="Encode Sans" w:eastAsia="Encode Sans" w:hAnsi="Encode Sans" w:cs="Encode Sans"/>
                <w:bCs/>
                <w:sz w:val="24"/>
                <w:szCs w:val="24"/>
              </w:rPr>
            </w:pPr>
            <w:r w:rsidRPr="00D715CC">
              <w:rPr>
                <w:rFonts w:ascii="Encode Sans" w:eastAsia="Encode Sans" w:hAnsi="Encode Sans" w:cs="Encode Sans"/>
                <w:bCs/>
                <w:sz w:val="24"/>
                <w:szCs w:val="24"/>
              </w:rPr>
              <w:t>Are they all telling you the same thing, or do some of your data contradict each other?</w:t>
            </w:r>
          </w:p>
          <w:p w14:paraId="05C4E76C" w14:textId="77777777" w:rsidR="00BB672C" w:rsidRPr="00D715CC" w:rsidRDefault="000D7823">
            <w:pPr>
              <w:numPr>
                <w:ilvl w:val="0"/>
                <w:numId w:val="2"/>
              </w:numPr>
              <w:spacing w:after="0" w:line="240" w:lineRule="auto"/>
              <w:rPr>
                <w:rFonts w:ascii="Encode Sans" w:eastAsia="Encode Sans" w:hAnsi="Encode Sans" w:cs="Encode Sans"/>
                <w:bCs/>
                <w:sz w:val="24"/>
                <w:szCs w:val="24"/>
              </w:rPr>
            </w:pPr>
            <w:r w:rsidRPr="00D715CC">
              <w:rPr>
                <w:rFonts w:ascii="Encode Sans" w:eastAsia="Encode Sans" w:hAnsi="Encode Sans" w:cs="Encode Sans"/>
                <w:bCs/>
                <w:sz w:val="24"/>
                <w:szCs w:val="24"/>
              </w:rPr>
              <w:t xml:space="preserve">What do the data tell you about your decision around your “Should We” question? </w:t>
            </w:r>
          </w:p>
          <w:p w14:paraId="6DEEDF17" w14:textId="77777777" w:rsidR="00BB672C" w:rsidRPr="00D715CC" w:rsidRDefault="000D7823">
            <w:pPr>
              <w:numPr>
                <w:ilvl w:val="0"/>
                <w:numId w:val="2"/>
              </w:numPr>
              <w:spacing w:after="0" w:line="240" w:lineRule="auto"/>
              <w:rPr>
                <w:rFonts w:ascii="Encode Sans" w:eastAsia="Encode Sans" w:hAnsi="Encode Sans" w:cs="Encode Sans"/>
                <w:b/>
                <w:sz w:val="24"/>
                <w:szCs w:val="24"/>
              </w:rPr>
            </w:pPr>
            <w:r w:rsidRPr="00D715CC">
              <w:rPr>
                <w:rFonts w:ascii="Encode Sans" w:eastAsia="Encode Sans" w:hAnsi="Encode Sans" w:cs="Encode Sans"/>
                <w:bCs/>
                <w:sz w:val="24"/>
                <w:szCs w:val="24"/>
              </w:rPr>
              <w:t>What do you need to know more about?</w:t>
            </w:r>
          </w:p>
        </w:tc>
      </w:tr>
      <w:tr w:rsidR="00BB672C" w14:paraId="1EBDDF04" w14:textId="77777777" w:rsidTr="009170D7">
        <w:trPr>
          <w:trHeight w:val="403"/>
        </w:trPr>
        <w:tc>
          <w:tcPr>
            <w:tcW w:w="13700" w:type="dxa"/>
            <w:gridSpan w:val="2"/>
            <w:vMerge/>
            <w:shd w:val="clear" w:color="auto" w:fill="CCCCCC"/>
            <w:tcMar>
              <w:top w:w="100" w:type="dxa"/>
              <w:left w:w="100" w:type="dxa"/>
              <w:bottom w:w="100" w:type="dxa"/>
              <w:right w:w="100" w:type="dxa"/>
            </w:tcMar>
          </w:tcPr>
          <w:p w14:paraId="6CCD658E" w14:textId="77777777" w:rsidR="00BB672C" w:rsidRPr="00D715CC" w:rsidRDefault="00BB672C">
            <w:pPr>
              <w:spacing w:after="0" w:line="240" w:lineRule="auto"/>
              <w:rPr>
                <w:rFonts w:ascii="Encode Sans" w:eastAsia="Encode Sans" w:hAnsi="Encode Sans" w:cs="Encode Sans"/>
                <w:b/>
                <w:sz w:val="24"/>
                <w:szCs w:val="24"/>
              </w:rPr>
            </w:pPr>
          </w:p>
        </w:tc>
      </w:tr>
      <w:tr w:rsidR="00BB672C" w14:paraId="60798BD5" w14:textId="77777777" w:rsidTr="009170D7">
        <w:trPr>
          <w:trHeight w:val="1037"/>
        </w:trPr>
        <w:tc>
          <w:tcPr>
            <w:tcW w:w="5060" w:type="dxa"/>
            <w:shd w:val="clear" w:color="auto" w:fill="auto"/>
            <w:tcMar>
              <w:top w:w="100" w:type="dxa"/>
              <w:left w:w="100" w:type="dxa"/>
              <w:bottom w:w="100" w:type="dxa"/>
              <w:right w:w="100" w:type="dxa"/>
            </w:tcMar>
          </w:tcPr>
          <w:p w14:paraId="75215B9D" w14:textId="2B880ADE" w:rsidR="00BB672C" w:rsidRPr="00D715CC" w:rsidRDefault="000D7823">
            <w:pPr>
              <w:numPr>
                <w:ilvl w:val="0"/>
                <w:numId w:val="1"/>
              </w:numPr>
              <w:spacing w:after="0" w:line="240" w:lineRule="auto"/>
              <w:rPr>
                <w:rFonts w:ascii="Encode Sans" w:eastAsia="Encode Sans" w:hAnsi="Encode Sans" w:cs="Encode Sans"/>
                <w:sz w:val="24"/>
                <w:szCs w:val="24"/>
              </w:rPr>
            </w:pPr>
            <w:r w:rsidRPr="00D715CC">
              <w:rPr>
                <w:rFonts w:ascii="Encode Sans" w:eastAsia="Encode Sans" w:hAnsi="Encode Sans" w:cs="Encode Sans"/>
                <w:b/>
                <w:sz w:val="24"/>
                <w:szCs w:val="24"/>
              </w:rPr>
              <w:t>Reflect on a possible decision</w:t>
            </w:r>
            <w:r w:rsidRPr="00D715CC">
              <w:rPr>
                <w:rFonts w:ascii="Encode Sans" w:eastAsia="Encode Sans" w:hAnsi="Encode Sans" w:cs="Encode Sans"/>
                <w:sz w:val="24"/>
                <w:szCs w:val="24"/>
              </w:rPr>
              <w:t>:</w:t>
            </w:r>
            <w:r w:rsidR="00D715CC" w:rsidRPr="00D715CC">
              <w:rPr>
                <w:rFonts w:ascii="Encode Sans" w:eastAsia="Encode Sans" w:hAnsi="Encode Sans" w:cs="Encode Sans"/>
                <w:sz w:val="24"/>
                <w:szCs w:val="24"/>
              </w:rPr>
              <w:t xml:space="preserve"> W</w:t>
            </w:r>
            <w:r w:rsidRPr="00D715CC">
              <w:rPr>
                <w:rFonts w:ascii="Encode Sans" w:eastAsia="Encode Sans" w:hAnsi="Encode Sans" w:cs="Encode Sans"/>
                <w:sz w:val="24"/>
                <w:szCs w:val="24"/>
              </w:rPr>
              <w:t>hat should we do now?</w:t>
            </w:r>
          </w:p>
        </w:tc>
        <w:tc>
          <w:tcPr>
            <w:tcW w:w="8640" w:type="dxa"/>
            <w:shd w:val="clear" w:color="auto" w:fill="auto"/>
            <w:tcMar>
              <w:top w:w="100" w:type="dxa"/>
              <w:left w:w="100" w:type="dxa"/>
              <w:bottom w:w="100" w:type="dxa"/>
              <w:right w:w="100" w:type="dxa"/>
            </w:tcMar>
          </w:tcPr>
          <w:p w14:paraId="1BC49AF6" w14:textId="77777777" w:rsidR="00BB672C" w:rsidRPr="00D715CC" w:rsidRDefault="000D7823">
            <w:pPr>
              <w:widowControl w:val="0"/>
              <w:pBdr>
                <w:top w:val="nil"/>
                <w:left w:val="nil"/>
                <w:bottom w:val="nil"/>
                <w:right w:val="nil"/>
                <w:between w:val="nil"/>
              </w:pBdr>
              <w:spacing w:after="0" w:line="240" w:lineRule="auto"/>
              <w:rPr>
                <w:rFonts w:ascii="Encode Sans" w:eastAsia="Georgia" w:hAnsi="Encode Sans" w:cs="Georgia"/>
                <w:sz w:val="24"/>
                <w:szCs w:val="24"/>
              </w:rPr>
            </w:pPr>
            <w:r w:rsidRPr="00D715CC">
              <w:rPr>
                <w:rFonts w:ascii="Encode Sans" w:eastAsia="Georgia" w:hAnsi="Encode Sans" w:cs="Georgia"/>
                <w:sz w:val="24"/>
                <w:szCs w:val="24"/>
              </w:rPr>
              <w:t>Return to your model and add to it! (go to LE9.B to revise your initial model)</w:t>
            </w:r>
          </w:p>
        </w:tc>
      </w:tr>
      <w:tr w:rsidR="00BB672C" w14:paraId="2A932227" w14:textId="77777777" w:rsidTr="009170D7">
        <w:trPr>
          <w:trHeight w:val="1037"/>
        </w:trPr>
        <w:tc>
          <w:tcPr>
            <w:tcW w:w="5060" w:type="dxa"/>
            <w:shd w:val="clear" w:color="auto" w:fill="auto"/>
            <w:tcMar>
              <w:top w:w="100" w:type="dxa"/>
              <w:left w:w="100" w:type="dxa"/>
              <w:bottom w:w="100" w:type="dxa"/>
              <w:right w:w="100" w:type="dxa"/>
            </w:tcMar>
          </w:tcPr>
          <w:p w14:paraId="31F65A9F" w14:textId="77777777" w:rsidR="00BB672C" w:rsidRPr="00D715CC" w:rsidRDefault="000D7823">
            <w:pPr>
              <w:numPr>
                <w:ilvl w:val="0"/>
                <w:numId w:val="1"/>
              </w:numPr>
              <w:spacing w:after="0" w:line="240" w:lineRule="auto"/>
              <w:rPr>
                <w:rFonts w:ascii="Encode Sans" w:eastAsia="Encode Sans" w:hAnsi="Encode Sans" w:cs="Encode Sans"/>
                <w:b/>
                <w:sz w:val="24"/>
                <w:szCs w:val="24"/>
              </w:rPr>
            </w:pPr>
            <w:r w:rsidRPr="00D715CC">
              <w:rPr>
                <w:rFonts w:ascii="Encode Sans" w:eastAsia="Encode Sans" w:hAnsi="Encode Sans" w:cs="Encode Sans"/>
                <w:b/>
                <w:sz w:val="24"/>
                <w:szCs w:val="24"/>
              </w:rPr>
              <w:t xml:space="preserve">What else do we want to know? </w:t>
            </w:r>
            <w:r w:rsidRPr="00D715CC">
              <w:rPr>
                <w:rFonts w:ascii="Encode Sans" w:eastAsia="Encode Sans" w:hAnsi="Encode Sans" w:cs="Encode Sans"/>
                <w:bCs/>
                <w:sz w:val="24"/>
                <w:szCs w:val="24"/>
              </w:rPr>
              <w:t>Are there other investigations we should do to find out more?</w:t>
            </w:r>
          </w:p>
        </w:tc>
        <w:tc>
          <w:tcPr>
            <w:tcW w:w="8640" w:type="dxa"/>
            <w:shd w:val="clear" w:color="auto" w:fill="auto"/>
            <w:tcMar>
              <w:top w:w="100" w:type="dxa"/>
              <w:left w:w="100" w:type="dxa"/>
              <w:bottom w:w="100" w:type="dxa"/>
              <w:right w:w="100" w:type="dxa"/>
            </w:tcMar>
          </w:tcPr>
          <w:p w14:paraId="52FF6359" w14:textId="68869B40" w:rsidR="00BB672C" w:rsidRPr="00D715CC" w:rsidRDefault="000D7823">
            <w:pPr>
              <w:widowControl w:val="0"/>
              <w:numPr>
                <w:ilvl w:val="0"/>
                <w:numId w:val="3"/>
              </w:numPr>
              <w:pBdr>
                <w:top w:val="nil"/>
                <w:left w:val="nil"/>
                <w:bottom w:val="nil"/>
                <w:right w:val="nil"/>
                <w:between w:val="nil"/>
              </w:pBdr>
              <w:spacing w:after="0" w:line="240" w:lineRule="auto"/>
              <w:rPr>
                <w:rFonts w:ascii="Encode Sans" w:eastAsia="Georgia" w:hAnsi="Encode Sans" w:cs="Georgia"/>
                <w:sz w:val="24"/>
                <w:szCs w:val="24"/>
              </w:rPr>
            </w:pPr>
            <w:r w:rsidRPr="00D715CC">
              <w:rPr>
                <w:rFonts w:ascii="Encode Sans" w:eastAsia="Georgia" w:hAnsi="Encode Sans" w:cs="Georgia"/>
                <w:sz w:val="24"/>
                <w:szCs w:val="24"/>
              </w:rPr>
              <w:t>Choose another investigation from LE7 to do to keep exploring your “Should</w:t>
            </w:r>
            <w:r w:rsidR="00D715CC">
              <w:rPr>
                <w:rFonts w:ascii="Encode Sans" w:eastAsia="Georgia" w:hAnsi="Encode Sans" w:cs="Georgia"/>
                <w:sz w:val="24"/>
                <w:szCs w:val="24"/>
              </w:rPr>
              <w:t xml:space="preserve"> </w:t>
            </w:r>
            <w:r w:rsidRPr="00D715CC">
              <w:rPr>
                <w:rFonts w:ascii="Encode Sans" w:eastAsia="Georgia" w:hAnsi="Encode Sans" w:cs="Georgia"/>
                <w:sz w:val="24"/>
                <w:szCs w:val="24"/>
              </w:rPr>
              <w:t>We” question!</w:t>
            </w:r>
          </w:p>
        </w:tc>
      </w:tr>
    </w:tbl>
    <w:p w14:paraId="25B742E5" w14:textId="77777777" w:rsidR="00BB672C" w:rsidRPr="00D715CC" w:rsidRDefault="00BB672C" w:rsidP="00D715CC">
      <w:pPr>
        <w:spacing w:after="0" w:line="240" w:lineRule="auto"/>
        <w:rPr>
          <w:rFonts w:ascii="Encode Sans" w:eastAsia="Encode Sans" w:hAnsi="Encode Sans" w:cs="Encode Sans"/>
          <w:b/>
          <w:sz w:val="8"/>
          <w:szCs w:val="8"/>
        </w:rPr>
      </w:pPr>
    </w:p>
    <w:sectPr w:rsidR="00BB672C" w:rsidRPr="00D715CC">
      <w:headerReference w:type="even" r:id="rId7"/>
      <w:headerReference w:type="default" r:id="rId8"/>
      <w:footerReference w:type="default" r:id="rId9"/>
      <w:headerReference w:type="first" r:id="rId10"/>
      <w:pgSz w:w="15840" w:h="122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5B41" w14:textId="77777777" w:rsidR="00CD568A" w:rsidRDefault="00CD568A">
      <w:pPr>
        <w:spacing w:after="0" w:line="240" w:lineRule="auto"/>
      </w:pPr>
      <w:r>
        <w:separator/>
      </w:r>
    </w:p>
  </w:endnote>
  <w:endnote w:type="continuationSeparator" w:id="0">
    <w:p w14:paraId="342C2276" w14:textId="77777777" w:rsidR="00CD568A" w:rsidRDefault="00CD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Encode Sans Extra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6743" w14:textId="77777777" w:rsidR="00BB672C" w:rsidRDefault="000D7823">
    <w:pPr>
      <w:jc w:val="right"/>
    </w:pPr>
    <w:r>
      <w:rPr>
        <w:rFonts w:ascii="Georgia" w:eastAsia="Georgia" w:hAnsi="Georgia" w:cs="Georgia"/>
        <w:noProof/>
        <w:color w:val="7F7F7F"/>
        <w:sz w:val="20"/>
        <w:szCs w:val="20"/>
      </w:rPr>
      <w:drawing>
        <wp:inline distT="0" distB="0" distL="0" distR="0" wp14:anchorId="3ACF40A8" wp14:editId="3BF047D8">
          <wp:extent cx="833182" cy="47610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0C010901" wp14:editId="1EC3358B">
          <wp:extent cx="356178" cy="3568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color w:val="7F7F7F"/>
      </w:rPr>
      <w:t>Learning in Places is funded by NSF grant #1720578. Not for distribution without citation.</w:t>
    </w:r>
    <w:r>
      <w:rPr>
        <w:rFonts w:ascii="Georgia" w:eastAsia="Georgia" w:hAnsi="Georgia" w:cs="Georgia"/>
        <w:color w:val="7F7F7F"/>
      </w:rPr>
      <w:tab/>
    </w:r>
    <w:r>
      <w:rPr>
        <w:rFonts w:ascii="Georgia" w:eastAsia="Georgia" w:hAnsi="Georgia" w:cs="Georgia"/>
        <w:color w:val="7F7F7F"/>
        <w:sz w:val="20"/>
        <w:szCs w:val="20"/>
      </w:rPr>
      <w:tab/>
    </w:r>
    <w:r>
      <w:rPr>
        <w:rFonts w:ascii="Georgia" w:eastAsia="Georgia" w:hAnsi="Georgia" w:cs="Georgia"/>
        <w:color w:val="7F7F7F"/>
        <w:sz w:val="20"/>
        <w:szCs w:val="20"/>
      </w:rPr>
      <w:tab/>
      <w:t xml:space="preserve">          </w:t>
    </w:r>
    <w:r>
      <w:rPr>
        <w:rFonts w:ascii="Arial" w:eastAsia="Arial" w:hAnsi="Arial" w:cs="Arial"/>
        <w:color w:val="7F7F7F"/>
        <w:sz w:val="20"/>
        <w:szCs w:val="20"/>
      </w:rPr>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Pr>
        <w:rFonts w:ascii="Arial" w:eastAsia="Arial" w:hAnsi="Arial" w:cs="Arial"/>
        <w:color w:val="7F7F7F"/>
        <w:sz w:val="20"/>
        <w:szCs w:val="20"/>
      </w:rPr>
      <w:fldChar w:fldCharType="separate"/>
    </w:r>
    <w:r w:rsidR="00D715CC">
      <w:rPr>
        <w:rFonts w:ascii="Arial" w:eastAsia="Arial" w:hAnsi="Arial" w:cs="Arial"/>
        <w:noProof/>
        <w:color w:val="7F7F7F"/>
        <w:sz w:val="20"/>
        <w:szCs w:val="20"/>
      </w:rPr>
      <w:t>1</w:t>
    </w:r>
    <w:r>
      <w:rPr>
        <w:rFonts w:ascii="Arial" w:eastAsia="Arial" w:hAnsi="Arial" w:cs="Arial"/>
        <w:color w:val="7F7F7F"/>
        <w:sz w:val="20"/>
        <w:szCs w:val="20"/>
      </w:rPr>
      <w:fldChar w:fldCharType="end"/>
    </w:r>
    <w:r>
      <w:rPr>
        <w:rFonts w:ascii="Arial" w:eastAsia="Arial" w:hAnsi="Arial" w:cs="Arial"/>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F3DF5" w14:textId="77777777" w:rsidR="00CD568A" w:rsidRDefault="00CD568A">
      <w:pPr>
        <w:spacing w:after="0" w:line="240" w:lineRule="auto"/>
      </w:pPr>
      <w:r>
        <w:separator/>
      </w:r>
    </w:p>
  </w:footnote>
  <w:footnote w:type="continuationSeparator" w:id="0">
    <w:p w14:paraId="7927F941" w14:textId="77777777" w:rsidR="00CD568A" w:rsidRDefault="00CD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40F7" w14:textId="77777777" w:rsidR="00BB672C" w:rsidRDefault="00BB67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0EFF" w14:textId="77777777" w:rsidR="00BB672C" w:rsidRDefault="000D7823">
    <w:pPr>
      <w:tabs>
        <w:tab w:val="center" w:pos="4680"/>
        <w:tab w:val="right" w:pos="9360"/>
      </w:tabs>
      <w:spacing w:after="0" w:line="240" w:lineRule="auto"/>
      <w:jc w:val="right"/>
      <w:rPr>
        <w:color w:val="000000"/>
      </w:rPr>
    </w:pP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t xml:space="preserve">LE # </w:t>
    </w:r>
    <w:proofErr w:type="gramStart"/>
    <w:r>
      <w:rPr>
        <w:rFonts w:ascii="Encode Sans" w:eastAsia="Encode Sans" w:hAnsi="Encode Sans" w:cs="Encode Sans"/>
      </w:rPr>
      <w:t>9.A</w:t>
    </w:r>
    <w:proofErr w:type="gramEnd"/>
    <w:r>
      <w:rPr>
        <w:noProof/>
      </w:rPr>
      <w:drawing>
        <wp:anchor distT="114300" distB="114300" distL="114300" distR="114300" simplePos="0" relativeHeight="251658240" behindDoc="0" locked="0" layoutInCell="1" hidden="0" allowOverlap="1" wp14:anchorId="13E02F20" wp14:editId="1A7CA4E9">
          <wp:simplePos x="0" y="0"/>
          <wp:positionH relativeFrom="column">
            <wp:posOffset>19051</wp:posOffset>
          </wp:positionH>
          <wp:positionV relativeFrom="paragraph">
            <wp:posOffset>19051</wp:posOffset>
          </wp:positionV>
          <wp:extent cx="768096" cy="62918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48BB2CEB" w14:textId="77777777" w:rsidR="00BB672C" w:rsidRDefault="00BB67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2809" w14:textId="77777777" w:rsidR="00BB672C" w:rsidRDefault="00BB67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32F"/>
    <w:multiLevelType w:val="multilevel"/>
    <w:tmpl w:val="C052B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B337B"/>
    <w:multiLevelType w:val="multilevel"/>
    <w:tmpl w:val="4670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5113C"/>
    <w:multiLevelType w:val="multilevel"/>
    <w:tmpl w:val="4558D232"/>
    <w:lvl w:ilvl="0">
      <w:start w:val="1"/>
      <w:numFmt w:val="decimal"/>
      <w:lvlText w:val="%1."/>
      <w:lvlJc w:val="left"/>
      <w:pPr>
        <w:ind w:left="432" w:hanging="360"/>
      </w:pPr>
      <w:rPr>
        <w:rFonts w:ascii="Encode Sans" w:hAnsi="Encode Sans" w:hint="default"/>
        <w:b/>
        <w:bCs/>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2C"/>
    <w:rsid w:val="000D7823"/>
    <w:rsid w:val="0046502E"/>
    <w:rsid w:val="00685C88"/>
    <w:rsid w:val="009170D7"/>
    <w:rsid w:val="00BB672C"/>
    <w:rsid w:val="00CD568A"/>
    <w:rsid w:val="00D7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D38E"/>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4</cp:revision>
  <cp:lastPrinted>2020-06-19T02:16:00Z</cp:lastPrinted>
  <dcterms:created xsi:type="dcterms:W3CDTF">2020-06-19T02:04:00Z</dcterms:created>
  <dcterms:modified xsi:type="dcterms:W3CDTF">2020-06-19T02:35:00Z</dcterms:modified>
</cp:coreProperties>
</file>