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3B3D" w14:textId="77777777" w:rsidR="006A6D94" w:rsidRDefault="006A6D94">
      <w:pPr>
        <w:jc w:val="center"/>
        <w:rPr>
          <w:rFonts w:ascii="Georgia" w:eastAsia="Georgia" w:hAnsi="Georgia" w:cs="Georgia"/>
          <w:b/>
          <w:sz w:val="36"/>
          <w:szCs w:val="36"/>
        </w:rPr>
      </w:pPr>
    </w:p>
    <w:p w14:paraId="0BB58222" w14:textId="77777777" w:rsidR="006A6D94" w:rsidRDefault="000A5360">
      <w:pPr>
        <w:jc w:val="center"/>
        <w:rPr>
          <w:rFonts w:ascii="Encode Sans Thin" w:eastAsia="Encode Sans Thin" w:hAnsi="Encode Sans Thin" w:cs="Encode Sans Thin"/>
          <w:color w:val="434343"/>
          <w:sz w:val="28"/>
          <w:szCs w:val="28"/>
        </w:rPr>
      </w:pPr>
      <w:r>
        <w:rPr>
          <w:rFonts w:ascii="Georgia" w:eastAsia="Georgia" w:hAnsi="Georgia" w:cs="Georgia"/>
          <w:b/>
          <w:sz w:val="36"/>
          <w:szCs w:val="36"/>
        </w:rPr>
        <w:t>Finding Out What Others Already Know about Our “Should We” Question</w:t>
      </w:r>
    </w:p>
    <w:p w14:paraId="4D4E0647" w14:textId="7CC7A0CF" w:rsidR="006A6D94" w:rsidRDefault="000A5360">
      <w:pPr>
        <w:jc w:val="center"/>
        <w:rPr>
          <w:rFonts w:ascii="Georgia" w:eastAsia="Georgia" w:hAnsi="Georgia" w:cs="Georgia"/>
          <w:b/>
          <w:sz w:val="24"/>
          <w:szCs w:val="24"/>
        </w:rPr>
      </w:pPr>
      <w:r>
        <w:rPr>
          <w:rFonts w:ascii="Georgia" w:eastAsia="Georgia" w:hAnsi="Georgia" w:cs="Georgia"/>
          <w:color w:val="434343"/>
          <w:sz w:val="24"/>
          <w:szCs w:val="24"/>
        </w:rPr>
        <w:t xml:space="preserve"> </w:t>
      </w:r>
      <w:r>
        <w:rPr>
          <w:rFonts w:ascii="Georgia" w:eastAsia="Georgia" w:hAnsi="Georgia" w:cs="Georgia"/>
          <w:b/>
          <w:color w:val="434343"/>
          <w:sz w:val="24"/>
          <w:szCs w:val="24"/>
        </w:rPr>
        <w:t xml:space="preserve">                                  </w:t>
      </w:r>
    </w:p>
    <w:p w14:paraId="4553A6E9" w14:textId="117132BE" w:rsidR="006A6D94" w:rsidRDefault="00ED073E">
      <w:pPr>
        <w:rPr>
          <w:rFonts w:ascii="Georgia" w:eastAsia="Georgia" w:hAnsi="Georgia" w:cs="Georgia"/>
          <w:b/>
          <w:sz w:val="24"/>
          <w:szCs w:val="24"/>
        </w:rPr>
      </w:pPr>
      <w:r>
        <w:rPr>
          <w:noProof/>
        </w:rPr>
        <w:drawing>
          <wp:anchor distT="114300" distB="114300" distL="114300" distR="114300" simplePos="0" relativeHeight="251658240" behindDoc="0" locked="0" layoutInCell="1" hidden="0" allowOverlap="1" wp14:anchorId="2D86F13B" wp14:editId="30458551">
            <wp:simplePos x="0" y="0"/>
            <wp:positionH relativeFrom="column">
              <wp:posOffset>37465</wp:posOffset>
            </wp:positionH>
            <wp:positionV relativeFrom="paragraph">
              <wp:posOffset>57150</wp:posOffset>
            </wp:positionV>
            <wp:extent cx="1005840" cy="1005840"/>
            <wp:effectExtent l="0" t="0" r="3810" b="381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05840" cy="1005840"/>
                    </a:xfrm>
                    <a:prstGeom prst="rect">
                      <a:avLst/>
                    </a:prstGeom>
                    <a:ln/>
                  </pic:spPr>
                </pic:pic>
              </a:graphicData>
            </a:graphic>
            <wp14:sizeRelH relativeFrom="margin">
              <wp14:pctWidth>0</wp14:pctWidth>
            </wp14:sizeRelH>
            <wp14:sizeRelV relativeFrom="margin">
              <wp14:pctHeight>0</wp14:pctHeight>
            </wp14:sizeRelV>
          </wp:anchor>
        </w:drawing>
      </w:r>
      <w:r w:rsidR="000A5360">
        <w:rPr>
          <w:rFonts w:ascii="Georgia" w:eastAsia="Georgia" w:hAnsi="Georgia" w:cs="Georgia"/>
          <w:b/>
          <w:sz w:val="24"/>
          <w:szCs w:val="24"/>
        </w:rPr>
        <w:t>Deciding on what to research</w:t>
      </w:r>
    </w:p>
    <w:p w14:paraId="35371FAC" w14:textId="58930AC2" w:rsidR="006A6D94" w:rsidRDefault="000A5360">
      <w:pPr>
        <w:rPr>
          <w:rFonts w:ascii="Georgia" w:eastAsia="Georgia" w:hAnsi="Georgia" w:cs="Georgia"/>
          <w:sz w:val="24"/>
          <w:szCs w:val="24"/>
        </w:rPr>
      </w:pPr>
      <w:r>
        <w:rPr>
          <w:rFonts w:ascii="Georgia" w:eastAsia="Georgia" w:hAnsi="Georgia" w:cs="Georgia"/>
          <w:sz w:val="24"/>
          <w:szCs w:val="24"/>
        </w:rPr>
        <w:t>Scientists often look to previous research to see what other people already know about the topic they are interested in studying. This helps them so that they can build on other people’s knowledge and create new knowledge! This kind of research can help sc</w:t>
      </w:r>
      <w:r>
        <w:rPr>
          <w:rFonts w:ascii="Georgia" w:eastAsia="Georgia" w:hAnsi="Georgia" w:cs="Georgia"/>
          <w:sz w:val="24"/>
          <w:szCs w:val="24"/>
        </w:rPr>
        <w:t xml:space="preserve">ientists decide on a starting point for an investigation, explain their findings, or even raise new questions about their topic. This kind of research should be a part of the field-based and community-based research that you’re doing. </w:t>
      </w:r>
      <w:bookmarkStart w:id="0" w:name="_GoBack"/>
      <w:bookmarkEnd w:id="0"/>
    </w:p>
    <w:p w14:paraId="1EC6D9F6" w14:textId="77777777" w:rsidR="006A6D94" w:rsidRDefault="006A6D94">
      <w:pPr>
        <w:rPr>
          <w:rFonts w:ascii="Georgia" w:eastAsia="Georgia" w:hAnsi="Georgia" w:cs="Georgia"/>
          <w:sz w:val="24"/>
          <w:szCs w:val="24"/>
        </w:rPr>
      </w:pPr>
    </w:p>
    <w:p w14:paraId="4DA468FD" w14:textId="77777777" w:rsidR="006A6D94" w:rsidRDefault="000A5360">
      <w:pPr>
        <w:rPr>
          <w:rFonts w:ascii="Georgia" w:eastAsia="Georgia" w:hAnsi="Georgia" w:cs="Georgia"/>
          <w:sz w:val="24"/>
          <w:szCs w:val="24"/>
        </w:rPr>
      </w:pPr>
      <w:r>
        <w:rPr>
          <w:rFonts w:ascii="Georgia" w:eastAsia="Georgia" w:hAnsi="Georgia" w:cs="Georgia"/>
          <w:sz w:val="24"/>
          <w:szCs w:val="24"/>
        </w:rPr>
        <w:t>You can do research</w:t>
      </w:r>
      <w:r>
        <w:rPr>
          <w:rFonts w:ascii="Georgia" w:eastAsia="Georgia" w:hAnsi="Georgia" w:cs="Georgia"/>
          <w:sz w:val="24"/>
          <w:szCs w:val="24"/>
        </w:rPr>
        <w:t xml:space="preserve"> on a topic at the beginning of your investigation, in the middle, or at the end to try to explain what you found. The research you do can be in magazines, books, on websites, through podcasts, or in the newspaper. You have so many choices! </w:t>
      </w:r>
    </w:p>
    <w:p w14:paraId="375C9BB6" w14:textId="77777777" w:rsidR="006A6D94" w:rsidRDefault="006A6D94">
      <w:pPr>
        <w:rPr>
          <w:rFonts w:ascii="Georgia" w:eastAsia="Georgia" w:hAnsi="Georgia" w:cs="Georgia"/>
          <w:sz w:val="24"/>
          <w:szCs w:val="24"/>
        </w:rPr>
      </w:pPr>
    </w:p>
    <w:p w14:paraId="76CE5ADF" w14:textId="77777777" w:rsidR="006A6D94" w:rsidRDefault="000A5360">
      <w:pPr>
        <w:rPr>
          <w:rFonts w:ascii="Georgia" w:eastAsia="Georgia" w:hAnsi="Georgia" w:cs="Georgia"/>
          <w:b/>
          <w:sz w:val="24"/>
          <w:szCs w:val="24"/>
        </w:rPr>
      </w:pPr>
      <w:r>
        <w:rPr>
          <w:rFonts w:ascii="Georgia" w:eastAsia="Georgia" w:hAnsi="Georgia" w:cs="Georgia"/>
          <w:b/>
          <w:sz w:val="24"/>
          <w:szCs w:val="24"/>
        </w:rPr>
        <w:t xml:space="preserve">Keeping your </w:t>
      </w:r>
      <w:r>
        <w:rPr>
          <w:rFonts w:ascii="Georgia" w:eastAsia="Georgia" w:hAnsi="Georgia" w:cs="Georgia"/>
          <w:b/>
          <w:sz w:val="24"/>
          <w:szCs w:val="24"/>
        </w:rPr>
        <w:t>research organized</w:t>
      </w:r>
    </w:p>
    <w:p w14:paraId="65812155" w14:textId="77777777" w:rsidR="006A6D94" w:rsidRDefault="000A5360">
      <w:pPr>
        <w:rPr>
          <w:rFonts w:ascii="Georgia" w:eastAsia="Georgia" w:hAnsi="Georgia" w:cs="Georgia"/>
          <w:sz w:val="24"/>
          <w:szCs w:val="24"/>
        </w:rPr>
      </w:pPr>
      <w:r>
        <w:rPr>
          <w:rFonts w:ascii="Georgia" w:eastAsia="Georgia" w:hAnsi="Georgia" w:cs="Georgia"/>
          <w:sz w:val="24"/>
          <w:szCs w:val="24"/>
        </w:rPr>
        <w:t>As you do your research, it’s important to keep your information organized, and to remember where you found the information! You can use a table like the one below to organize your information:</w:t>
      </w:r>
    </w:p>
    <w:p w14:paraId="25E8B1B1" w14:textId="77777777" w:rsidR="006A6D94" w:rsidRDefault="006A6D94">
      <w:pPr>
        <w:rPr>
          <w:rFonts w:ascii="Georgia" w:eastAsia="Georgia" w:hAnsi="Georgia" w:cs="Georgia"/>
          <w:sz w:val="24"/>
          <w:szCs w:val="24"/>
        </w:rPr>
      </w:pPr>
    </w:p>
    <w:tbl>
      <w:tblPr>
        <w:tblStyle w:val="a"/>
        <w:tblW w:w="95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120"/>
        <w:gridCol w:w="3120"/>
      </w:tblGrid>
      <w:tr w:rsidR="006A6D94" w14:paraId="14F75377" w14:textId="77777777">
        <w:tc>
          <w:tcPr>
            <w:tcW w:w="3270" w:type="dxa"/>
            <w:shd w:val="clear" w:color="auto" w:fill="auto"/>
            <w:tcMar>
              <w:top w:w="100" w:type="dxa"/>
              <w:left w:w="100" w:type="dxa"/>
              <w:bottom w:w="100" w:type="dxa"/>
              <w:right w:w="100" w:type="dxa"/>
            </w:tcMar>
          </w:tcPr>
          <w:p w14:paraId="6AF597C8" w14:textId="77777777" w:rsidR="006A6D94" w:rsidRDefault="000A536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Website/podcast/magazine/tv shows, book (e</w:t>
            </w:r>
            <w:r>
              <w:rPr>
                <w:rFonts w:ascii="Georgia" w:eastAsia="Georgia" w:hAnsi="Georgia" w:cs="Georgia"/>
                <w:sz w:val="24"/>
                <w:szCs w:val="24"/>
              </w:rPr>
              <w:t xml:space="preserve">tc.) </w:t>
            </w:r>
          </w:p>
        </w:tc>
        <w:tc>
          <w:tcPr>
            <w:tcW w:w="3120" w:type="dxa"/>
            <w:shd w:val="clear" w:color="auto" w:fill="auto"/>
            <w:tcMar>
              <w:top w:w="100" w:type="dxa"/>
              <w:left w:w="100" w:type="dxa"/>
              <w:bottom w:w="100" w:type="dxa"/>
              <w:right w:w="100" w:type="dxa"/>
            </w:tcMar>
          </w:tcPr>
          <w:p w14:paraId="6ACCD49B" w14:textId="77777777" w:rsidR="006A6D94" w:rsidRDefault="000A536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What we’re learning from this source</w:t>
            </w:r>
          </w:p>
        </w:tc>
        <w:tc>
          <w:tcPr>
            <w:tcW w:w="3120" w:type="dxa"/>
            <w:shd w:val="clear" w:color="auto" w:fill="auto"/>
            <w:tcMar>
              <w:top w:w="100" w:type="dxa"/>
              <w:left w:w="100" w:type="dxa"/>
              <w:bottom w:w="100" w:type="dxa"/>
              <w:right w:w="100" w:type="dxa"/>
            </w:tcMar>
          </w:tcPr>
          <w:p w14:paraId="4F052F60" w14:textId="77777777" w:rsidR="006A6D94" w:rsidRDefault="000A536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How this helps us explore our “Should We” question</w:t>
            </w:r>
          </w:p>
        </w:tc>
      </w:tr>
      <w:tr w:rsidR="006A6D94" w14:paraId="051BF480" w14:textId="77777777">
        <w:tc>
          <w:tcPr>
            <w:tcW w:w="3270" w:type="dxa"/>
            <w:shd w:val="clear" w:color="auto" w:fill="auto"/>
            <w:tcMar>
              <w:top w:w="100" w:type="dxa"/>
              <w:left w:w="100" w:type="dxa"/>
              <w:bottom w:w="100" w:type="dxa"/>
              <w:right w:w="100" w:type="dxa"/>
            </w:tcMar>
          </w:tcPr>
          <w:p w14:paraId="6F49AAAF"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c>
          <w:tcPr>
            <w:tcW w:w="3120" w:type="dxa"/>
            <w:shd w:val="clear" w:color="auto" w:fill="auto"/>
            <w:tcMar>
              <w:top w:w="100" w:type="dxa"/>
              <w:left w:w="100" w:type="dxa"/>
              <w:bottom w:w="100" w:type="dxa"/>
              <w:right w:w="100" w:type="dxa"/>
            </w:tcMar>
          </w:tcPr>
          <w:p w14:paraId="7825ED16"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c>
          <w:tcPr>
            <w:tcW w:w="3120" w:type="dxa"/>
            <w:shd w:val="clear" w:color="auto" w:fill="auto"/>
            <w:tcMar>
              <w:top w:w="100" w:type="dxa"/>
              <w:left w:w="100" w:type="dxa"/>
              <w:bottom w:w="100" w:type="dxa"/>
              <w:right w:w="100" w:type="dxa"/>
            </w:tcMar>
          </w:tcPr>
          <w:p w14:paraId="62056C63"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r>
      <w:tr w:rsidR="006A6D94" w14:paraId="39A14AAF" w14:textId="77777777">
        <w:tc>
          <w:tcPr>
            <w:tcW w:w="3270" w:type="dxa"/>
            <w:shd w:val="clear" w:color="auto" w:fill="auto"/>
            <w:tcMar>
              <w:top w:w="100" w:type="dxa"/>
              <w:left w:w="100" w:type="dxa"/>
              <w:bottom w:w="100" w:type="dxa"/>
              <w:right w:w="100" w:type="dxa"/>
            </w:tcMar>
          </w:tcPr>
          <w:p w14:paraId="1C7F8082"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c>
          <w:tcPr>
            <w:tcW w:w="3120" w:type="dxa"/>
            <w:shd w:val="clear" w:color="auto" w:fill="auto"/>
            <w:tcMar>
              <w:top w:w="100" w:type="dxa"/>
              <w:left w:w="100" w:type="dxa"/>
              <w:bottom w:w="100" w:type="dxa"/>
              <w:right w:w="100" w:type="dxa"/>
            </w:tcMar>
          </w:tcPr>
          <w:p w14:paraId="6271C2EE"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c>
          <w:tcPr>
            <w:tcW w:w="3120" w:type="dxa"/>
            <w:shd w:val="clear" w:color="auto" w:fill="auto"/>
            <w:tcMar>
              <w:top w:w="100" w:type="dxa"/>
              <w:left w:w="100" w:type="dxa"/>
              <w:bottom w:w="100" w:type="dxa"/>
              <w:right w:w="100" w:type="dxa"/>
            </w:tcMar>
          </w:tcPr>
          <w:p w14:paraId="41501E25"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r>
      <w:tr w:rsidR="006A6D94" w14:paraId="2A48E166" w14:textId="77777777">
        <w:tc>
          <w:tcPr>
            <w:tcW w:w="3270" w:type="dxa"/>
            <w:shd w:val="clear" w:color="auto" w:fill="auto"/>
            <w:tcMar>
              <w:top w:w="100" w:type="dxa"/>
              <w:left w:w="100" w:type="dxa"/>
              <w:bottom w:w="100" w:type="dxa"/>
              <w:right w:w="100" w:type="dxa"/>
            </w:tcMar>
          </w:tcPr>
          <w:p w14:paraId="7BBADBDC"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c>
          <w:tcPr>
            <w:tcW w:w="3120" w:type="dxa"/>
            <w:shd w:val="clear" w:color="auto" w:fill="auto"/>
            <w:tcMar>
              <w:top w:w="100" w:type="dxa"/>
              <w:left w:w="100" w:type="dxa"/>
              <w:bottom w:w="100" w:type="dxa"/>
              <w:right w:w="100" w:type="dxa"/>
            </w:tcMar>
          </w:tcPr>
          <w:p w14:paraId="4A918148"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c>
          <w:tcPr>
            <w:tcW w:w="3120" w:type="dxa"/>
            <w:shd w:val="clear" w:color="auto" w:fill="auto"/>
            <w:tcMar>
              <w:top w:w="100" w:type="dxa"/>
              <w:left w:w="100" w:type="dxa"/>
              <w:bottom w:w="100" w:type="dxa"/>
              <w:right w:w="100" w:type="dxa"/>
            </w:tcMar>
          </w:tcPr>
          <w:p w14:paraId="4B197275" w14:textId="77777777" w:rsidR="006A6D94" w:rsidRDefault="006A6D94">
            <w:pPr>
              <w:widowControl w:val="0"/>
              <w:pBdr>
                <w:top w:val="nil"/>
                <w:left w:val="nil"/>
                <w:bottom w:val="nil"/>
                <w:right w:val="nil"/>
                <w:between w:val="nil"/>
              </w:pBdr>
              <w:spacing w:line="240" w:lineRule="auto"/>
              <w:rPr>
                <w:rFonts w:ascii="Georgia" w:eastAsia="Georgia" w:hAnsi="Georgia" w:cs="Georgia"/>
                <w:sz w:val="24"/>
                <w:szCs w:val="24"/>
              </w:rPr>
            </w:pPr>
          </w:p>
        </w:tc>
      </w:tr>
    </w:tbl>
    <w:p w14:paraId="48FBD94D" w14:textId="77777777" w:rsidR="006A6D94" w:rsidRDefault="006A6D94">
      <w:pPr>
        <w:rPr>
          <w:rFonts w:ascii="Georgia" w:eastAsia="Georgia" w:hAnsi="Georgia" w:cs="Georgia"/>
          <w:sz w:val="24"/>
          <w:szCs w:val="24"/>
        </w:rPr>
      </w:pPr>
    </w:p>
    <w:p w14:paraId="00CC3140" w14:textId="77777777" w:rsidR="006A6D94" w:rsidRDefault="000A5360">
      <w:pPr>
        <w:rPr>
          <w:rFonts w:ascii="Georgia" w:eastAsia="Georgia" w:hAnsi="Georgia" w:cs="Georgia"/>
          <w:sz w:val="24"/>
          <w:szCs w:val="24"/>
        </w:rPr>
      </w:pPr>
      <w:r>
        <w:rPr>
          <w:rFonts w:ascii="Georgia" w:eastAsia="Georgia" w:hAnsi="Georgia" w:cs="Georgia"/>
          <w:b/>
          <w:sz w:val="24"/>
          <w:szCs w:val="24"/>
        </w:rPr>
        <w:t>What do you do next?</w:t>
      </w:r>
    </w:p>
    <w:p w14:paraId="348A024C" w14:textId="77777777" w:rsidR="006A6D94" w:rsidRDefault="000A5360">
      <w:pPr>
        <w:rPr>
          <w:rFonts w:ascii="Georgia" w:eastAsia="Georgia" w:hAnsi="Georgia" w:cs="Georgia"/>
          <w:sz w:val="24"/>
          <w:szCs w:val="24"/>
        </w:rPr>
      </w:pPr>
      <w:r>
        <w:rPr>
          <w:rFonts w:ascii="Georgia" w:eastAsia="Georgia" w:hAnsi="Georgia" w:cs="Georgia"/>
          <w:sz w:val="24"/>
          <w:szCs w:val="24"/>
        </w:rPr>
        <w:t xml:space="preserve">Remember that you’ll be doing a combination of field-based investigations (LE 7.A), community-based research (LE 7.B), and internet/book research (LE 7.c). Once you’ve done some research, you can go to LEs 8 and 9 to find some patterns across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the da</w:t>
      </w:r>
      <w:r>
        <w:rPr>
          <w:rFonts w:ascii="Georgia" w:eastAsia="Georgia" w:hAnsi="Georgia" w:cs="Georgia"/>
          <w:sz w:val="24"/>
          <w:szCs w:val="24"/>
        </w:rPr>
        <w:t xml:space="preserve">ta you’ve collected across all of your research. This will help you decide what your next steps are: either to do more investigations or to move to LE10 to </w:t>
      </w:r>
      <w:proofErr w:type="gramStart"/>
      <w:r>
        <w:rPr>
          <w:rFonts w:ascii="Georgia" w:eastAsia="Georgia" w:hAnsi="Georgia" w:cs="Georgia"/>
          <w:sz w:val="24"/>
          <w:szCs w:val="24"/>
        </w:rPr>
        <w:t>take action</w:t>
      </w:r>
      <w:proofErr w:type="gramEnd"/>
      <w:r>
        <w:rPr>
          <w:rFonts w:ascii="Georgia" w:eastAsia="Georgia" w:hAnsi="Georgia" w:cs="Georgia"/>
          <w:sz w:val="24"/>
          <w:szCs w:val="24"/>
        </w:rPr>
        <w:t xml:space="preserve"> on your “Should We” question.</w:t>
      </w:r>
      <w:r>
        <w:rPr>
          <w:noProof/>
        </w:rPr>
        <w:drawing>
          <wp:anchor distT="0" distB="0" distL="0" distR="0" simplePos="0" relativeHeight="251659264" behindDoc="0" locked="0" layoutInCell="1" hidden="0" allowOverlap="1" wp14:anchorId="582EA464" wp14:editId="1065663D">
            <wp:simplePos x="0" y="0"/>
            <wp:positionH relativeFrom="column">
              <wp:posOffset>638175</wp:posOffset>
            </wp:positionH>
            <wp:positionV relativeFrom="paragraph">
              <wp:posOffset>1724025</wp:posOffset>
            </wp:positionV>
            <wp:extent cx="356178" cy="35686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56178" cy="356863"/>
                    </a:xfrm>
                    <a:prstGeom prst="rect">
                      <a:avLst/>
                    </a:prstGeom>
                    <a:ln/>
                  </pic:spPr>
                </pic:pic>
              </a:graphicData>
            </a:graphic>
          </wp:anchor>
        </w:drawing>
      </w:r>
      <w:r>
        <w:rPr>
          <w:noProof/>
        </w:rPr>
        <w:drawing>
          <wp:anchor distT="0" distB="0" distL="0" distR="0" simplePos="0" relativeHeight="251660288" behindDoc="0" locked="0" layoutInCell="1" hidden="0" allowOverlap="1" wp14:anchorId="1D0FDC1F" wp14:editId="047C6051">
            <wp:simplePos x="0" y="0"/>
            <wp:positionH relativeFrom="column">
              <wp:posOffset>-209549</wp:posOffset>
            </wp:positionH>
            <wp:positionV relativeFrom="paragraph">
              <wp:posOffset>1628775</wp:posOffset>
            </wp:positionV>
            <wp:extent cx="833182" cy="476104"/>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3182" cy="476104"/>
                    </a:xfrm>
                    <a:prstGeom prst="rect">
                      <a:avLst/>
                    </a:prstGeom>
                    <a:ln/>
                  </pic:spPr>
                </pic:pic>
              </a:graphicData>
            </a:graphic>
          </wp:anchor>
        </w:drawing>
      </w:r>
    </w:p>
    <w:sectPr w:rsidR="006A6D94">
      <w:headerReference w:type="default" r:id="rId9"/>
      <w:footerReference w:type="default" r:id="rId10"/>
      <w:pgSz w:w="12240" w:h="15840"/>
      <w:pgMar w:top="144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A801" w14:textId="77777777" w:rsidR="000A5360" w:rsidRDefault="000A5360">
      <w:pPr>
        <w:spacing w:line="240" w:lineRule="auto"/>
      </w:pPr>
      <w:r>
        <w:separator/>
      </w:r>
    </w:p>
  </w:endnote>
  <w:endnote w:type="continuationSeparator" w:id="0">
    <w:p w14:paraId="04832C75" w14:textId="77777777" w:rsidR="000A5360" w:rsidRDefault="000A5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Thin">
    <w:altName w:val="Calibri"/>
    <w:charset w:val="00"/>
    <w:family w:val="auto"/>
    <w:pitch w:val="default"/>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643C" w14:textId="77777777" w:rsidR="006A6D94" w:rsidRDefault="000A5360">
    <w:pPr>
      <w:rPr>
        <w:rFonts w:ascii="Georgia" w:eastAsia="Georgia" w:hAnsi="Georgia" w:cs="Georgia"/>
        <w:color w:val="7F7F7F"/>
        <w:sz w:val="20"/>
        <w:szCs w:val="20"/>
      </w:rPr>
    </w:pPr>
    <w:r>
      <w:rPr>
        <w:rFonts w:ascii="Georgia" w:eastAsia="Georgia" w:hAnsi="Georgia" w:cs="Georgia"/>
        <w:color w:val="7F7F7F"/>
        <w:sz w:val="20"/>
        <w:szCs w:val="20"/>
      </w:rPr>
      <w:t xml:space="preserve">    </w:t>
    </w:r>
  </w:p>
  <w:p w14:paraId="01702F3D" w14:textId="77777777" w:rsidR="006A6D94" w:rsidRDefault="000A5360">
    <w:pPr>
      <w:ind w:left="1440"/>
      <w:rPr>
        <w:color w:val="7F7F7F"/>
        <w:sz w:val="20"/>
        <w:szCs w:val="20"/>
      </w:rPr>
    </w:pPr>
    <w:r>
      <w:rPr>
        <w:rFonts w:ascii="Georgia" w:eastAsia="Georgia" w:hAnsi="Georgia" w:cs="Georgia"/>
        <w:color w:val="7F7F7F"/>
        <w:sz w:val="18"/>
        <w:szCs w:val="18"/>
      </w:rPr>
      <w:t xml:space="preserve">       Learning in Places is</w:t>
    </w:r>
    <w:r>
      <w:rPr>
        <w:rFonts w:ascii="Georgia" w:eastAsia="Georgia" w:hAnsi="Georgia" w:cs="Georgia"/>
        <w:color w:val="7F7F7F"/>
        <w:sz w:val="18"/>
        <w:szCs w:val="18"/>
      </w:rPr>
      <w:t xml:space="preserve"> funded by NSF grant #1720578. Not for distribution without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9397" w14:textId="77777777" w:rsidR="000A5360" w:rsidRDefault="000A5360">
      <w:pPr>
        <w:spacing w:line="240" w:lineRule="auto"/>
      </w:pPr>
      <w:r>
        <w:separator/>
      </w:r>
    </w:p>
  </w:footnote>
  <w:footnote w:type="continuationSeparator" w:id="0">
    <w:p w14:paraId="2A4C3003" w14:textId="77777777" w:rsidR="000A5360" w:rsidRDefault="000A5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AC51" w14:textId="77777777" w:rsidR="006A6D94" w:rsidRDefault="000A5360">
    <w:pPr>
      <w:jc w:val="right"/>
    </w:pPr>
    <w:r>
      <w:rPr>
        <w:rFonts w:ascii="Encode Sans" w:eastAsia="Encode Sans" w:hAnsi="Encode Sans" w:cs="Encode Sans"/>
      </w:rPr>
      <w:t>LE # 7.C</w:t>
    </w:r>
    <w:r>
      <w:t xml:space="preserve"> </w:t>
    </w:r>
    <w:r>
      <w:rPr>
        <w:noProof/>
      </w:rPr>
      <w:drawing>
        <wp:anchor distT="114300" distB="114300" distL="114300" distR="114300" simplePos="0" relativeHeight="251658240" behindDoc="0" locked="0" layoutInCell="1" hidden="0" allowOverlap="1" wp14:anchorId="391D82FB" wp14:editId="3C36B1B3">
          <wp:simplePos x="0" y="0"/>
          <wp:positionH relativeFrom="column">
            <wp:posOffset>-114299</wp:posOffset>
          </wp:positionH>
          <wp:positionV relativeFrom="paragraph">
            <wp:posOffset>9526</wp:posOffset>
          </wp:positionV>
          <wp:extent cx="768096" cy="6291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4"/>
    <w:rsid w:val="000A5360"/>
    <w:rsid w:val="006A6D94"/>
    <w:rsid w:val="00ED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B19B"/>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dcterms:created xsi:type="dcterms:W3CDTF">2020-06-19T01:19:00Z</dcterms:created>
  <dcterms:modified xsi:type="dcterms:W3CDTF">2020-06-19T01:20:00Z</dcterms:modified>
</cp:coreProperties>
</file>