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C7C3" w14:textId="11CF67ED" w:rsidR="005002C7" w:rsidRPr="00E327AA" w:rsidRDefault="00E327AA">
      <w:pPr>
        <w:spacing w:after="0" w:line="240" w:lineRule="auto"/>
        <w:jc w:val="center"/>
        <w:rPr>
          <w:rFonts w:ascii="Noto Sans SC Regular" w:eastAsia="Noto Sans SC Regular" w:hAnsi="Noto Sans SC Regular" w:cs="Encode Sans"/>
          <w:b/>
          <w:sz w:val="36"/>
          <w:szCs w:val="36"/>
        </w:rPr>
      </w:pPr>
      <w:proofErr w:type="spellStart"/>
      <w:r w:rsidRPr="00E327AA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汇总和可视化你基于现场的数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据</w:t>
      </w:r>
      <w:proofErr w:type="spellEnd"/>
    </w:p>
    <w:p w14:paraId="6F4F378A" w14:textId="42CCAC58" w:rsidR="005002C7" w:rsidRPr="000F7EE8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4"/>
          <w:szCs w:val="8"/>
        </w:rPr>
      </w:pPr>
    </w:p>
    <w:p w14:paraId="5C200638" w14:textId="322F9157" w:rsidR="005002C7" w:rsidRPr="00E327AA" w:rsidRDefault="00D71CDC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2933B6B5" wp14:editId="45F2E565">
            <wp:simplePos x="0" y="0"/>
            <wp:positionH relativeFrom="column">
              <wp:posOffset>0</wp:posOffset>
            </wp:positionH>
            <wp:positionV relativeFrom="paragraph">
              <wp:posOffset>191226</wp:posOffset>
            </wp:positionV>
            <wp:extent cx="1061720" cy="1061720"/>
            <wp:effectExtent l="0" t="0" r="5080" b="508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E327AA"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现在您已经使用</w:t>
      </w:r>
      <w:r w:rsidR="00E327AA"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LE</w:t>
      </w:r>
      <w:proofErr w:type="spellEnd"/>
      <w:r w:rsidR="00E327AA"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 xml:space="preserve"> 7A</w:t>
      </w:r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中的各种工具收集了数据，下一步是</w:t>
      </w:r>
      <w:r w:rsidR="00E327AA"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对其进行汇总，以便您可以看出其中的模式。无论您在</w:t>
      </w:r>
      <w:r w:rsidR="00E327AA"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LE7A</w:t>
      </w:r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中使用了哪种基于</w:t>
      </w:r>
      <w:r w:rsidR="00E327AA"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现场的工具，汇总和可视化数据始终是该做的下</w:t>
      </w:r>
      <w:r w:rsidR="00F5738E">
        <w:rPr>
          <w:rFonts w:ascii="Noto Sans SC Regular" w:eastAsia="Noto Sans SC Regular" w:hAnsi="Noto Sans SC Regular" w:cs="Microsoft JhengHei"/>
          <w:color w:val="000000"/>
          <w:sz w:val="28"/>
          <w:szCs w:val="28"/>
        </w:rPr>
        <w:br/>
      </w:r>
      <w:bookmarkStart w:id="0" w:name="_GoBack"/>
      <w:bookmarkEnd w:id="0"/>
      <w:r w:rsidR="00E327AA"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一步。这部分涉及制作图表或图形，以帮助您查看出数据中的模式。这是重要的一步，因为您可以选择多种方式来可视化数据，这将影响您会看到什么模式。如果您查看我们的故事情节手册，您将能够看到一个示例，该示例如何汇总和可视化数据以查看到其中的模式</w:t>
      </w:r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p w14:paraId="539B68A9" w14:textId="77777777" w:rsidR="005002C7" w:rsidRPr="000F7EE8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4"/>
          <w:szCs w:val="8"/>
        </w:rPr>
      </w:pPr>
    </w:p>
    <w:p w14:paraId="22BE8402" w14:textId="77777777" w:rsidR="00E327AA" w:rsidRPr="00E327AA" w:rsidRDefault="00E327AA" w:rsidP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可采取的一些有用的步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骤是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70F0B1EA" w14:textId="77777777" w:rsidR="00E327AA" w:rsidRPr="00E327AA" w:rsidRDefault="00E327AA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讨论您提出的调查问题以及为探索该问题而收集的基于现场的数据。您的调查问题探索了一个地方，跨地方还是跨时间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36B4DBB1" w14:textId="77777777" w:rsidR="00E327AA" w:rsidRPr="00E327AA" w:rsidRDefault="00E327AA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考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虑如何以故事情节手册中的示例中的方式汇总数据，以帮助您探索问题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p w14:paraId="013D4036" w14:textId="77777777" w:rsidR="00E327AA" w:rsidRPr="00E327AA" w:rsidRDefault="00E327AA" w:rsidP="00E327AA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制作一些数据表或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图形，以帮助您可视化数据中的模式。你可以在可视化数据方面发挥创意！您可以通过多种方式制作表格或图形来总结你发现的内容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！</w:t>
      </w:r>
    </w:p>
    <w:p w14:paraId="2D828194" w14:textId="65AEE2BC" w:rsidR="005002C7" w:rsidRPr="00E327AA" w:rsidRDefault="00E327AA" w:rsidP="00E327AA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讨论您看到的一些模式。您有什么证据来证明这些模式？您现在想知道什么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11B58B14" w14:textId="77777777" w:rsidR="00E327AA" w:rsidRPr="000F7EE8" w:rsidRDefault="00E327AA">
      <w:pPr>
        <w:spacing w:after="0" w:line="240" w:lineRule="auto"/>
        <w:rPr>
          <w:rFonts w:ascii="Noto Sans SC Regular" w:eastAsia="Noto Sans SC Regular" w:hAnsi="Noto Sans SC Regular" w:cs="Encode Sans"/>
          <w:sz w:val="6"/>
          <w:szCs w:val="8"/>
        </w:rPr>
      </w:pPr>
    </w:p>
    <w:p w14:paraId="72B175A0" w14:textId="77777777" w:rsidR="00E327AA" w:rsidRPr="00E327AA" w:rsidRDefault="00E327AA" w:rsidP="00E327AA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您将需要的材料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0288C45A" w14:textId="77777777" w:rsidR="00E327AA" w:rsidRPr="00E327AA" w:rsidRDefault="00E327AA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来自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实地调查的所有数据（请参阅</w:t>
      </w:r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LE</w:t>
      </w:r>
      <w:proofErr w:type="spellEnd"/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 xml:space="preserve"> 7.A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）</w:t>
      </w:r>
    </w:p>
    <w:p w14:paraId="50361F56" w14:textId="77777777" w:rsidR="00E327AA" w:rsidRPr="00E327AA" w:rsidRDefault="00E327AA" w:rsidP="00E327AA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一些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纸和马克笔来制作图形表和表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格</w:t>
      </w:r>
      <w:proofErr w:type="spellEnd"/>
    </w:p>
    <w:p w14:paraId="50A8CD9A" w14:textId="72A8C90E" w:rsidR="005002C7" w:rsidRPr="00E327AA" w:rsidRDefault="00E327AA" w:rsidP="00E327AA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《</w:t>
      </w: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故事情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节手册</w:t>
      </w:r>
      <w:proofErr w:type="spellEnd"/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》，</w:t>
      </w:r>
      <w:proofErr w:type="spellStart"/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以备不时之需，不知道如何开始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！</w:t>
      </w:r>
    </w:p>
    <w:p w14:paraId="1CB2C28A" w14:textId="12573853" w:rsidR="005002C7" w:rsidRPr="000F7EE8" w:rsidRDefault="00E327AA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lastRenderedPageBreak/>
        <w:t>以下是一些提示，以指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导您进行思考。您可以使用这些，也可以自己制作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！</w:t>
      </w:r>
    </w:p>
    <w:p w14:paraId="4EB66E37" w14:textId="77777777" w:rsidR="00E327AA" w:rsidRPr="000F7EE8" w:rsidRDefault="00E327AA">
      <w:pPr>
        <w:spacing w:after="0" w:line="240" w:lineRule="auto"/>
        <w:rPr>
          <w:rFonts w:ascii="Noto Sans SC Regular" w:eastAsia="Noto Sans SC Regular" w:hAnsi="Noto Sans SC Regular" w:cs="Encode Sans"/>
          <w:b/>
          <w:sz w:val="16"/>
          <w:szCs w:val="18"/>
        </w:rPr>
      </w:pPr>
    </w:p>
    <w:p w14:paraId="2B611449" w14:textId="7A217636" w:rsidR="005002C7" w:rsidRPr="00E327AA" w:rsidRDefault="00E327AA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步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骤</w:t>
      </w:r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1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：您在</w:t>
      </w:r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LE7.A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进行的基于实地调查的问题是什么？您的调查问题是探索一个地方，跨地方还是跨时间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1CC40A21" w14:textId="77777777" w:rsidR="005002C7" w:rsidRPr="000F7EE8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12"/>
          <w:szCs w:val="14"/>
        </w:rPr>
      </w:pPr>
    </w:p>
    <w:p w14:paraId="586739FA" w14:textId="31CAF38B" w:rsidR="005002C7" w:rsidRPr="00E327AA" w:rsidRDefault="00E327AA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步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骤</w:t>
      </w:r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2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：像故事情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节手册中的示例一样，考虑如何以一种可以帮助您探索问题的方式汇总基于字段的数据。以下是一些空白数据表和图表，以帮助您入门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！</w:t>
      </w:r>
    </w:p>
    <w:p w14:paraId="0B280A15" w14:textId="77777777" w:rsidR="005002C7" w:rsidRPr="000F7EE8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12"/>
          <w:szCs w:val="14"/>
        </w:rPr>
      </w:pPr>
    </w:p>
    <w:tbl>
      <w:tblPr>
        <w:tblStyle w:val="a"/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5002C7" w:rsidRPr="00E327AA" w14:paraId="0700B9F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8E70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2B1E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DBDE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8F71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</w:tr>
      <w:tr w:rsidR="005002C7" w:rsidRPr="00E327AA" w14:paraId="219A8B84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2EDD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A5BB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E1C8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903F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</w:tr>
      <w:tr w:rsidR="005002C7" w:rsidRPr="00E327AA" w14:paraId="7E759D0F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1D7F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631B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F812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AEB8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</w:tr>
      <w:tr w:rsidR="005002C7" w:rsidRPr="00E327AA" w14:paraId="24BF775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4EF3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758C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81B0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E553" w14:textId="77777777" w:rsidR="005002C7" w:rsidRPr="000F7EE8" w:rsidRDefault="0050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Noto Sans SC Regular" w:hAnsi="Encode Sans" w:cs="Encode Sans" w:hint="eastAsia"/>
                <w:sz w:val="28"/>
                <w:szCs w:val="28"/>
              </w:rPr>
            </w:pPr>
          </w:p>
        </w:tc>
      </w:tr>
    </w:tbl>
    <w:p w14:paraId="60515A48" w14:textId="12E5F513" w:rsidR="005002C7" w:rsidRPr="00E327AA" w:rsidRDefault="00E327AA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（</w:t>
      </w: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空白数据表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）</w:t>
      </w:r>
    </w:p>
    <w:p w14:paraId="2C015FAA" w14:textId="77777777" w:rsidR="005002C7" w:rsidRPr="00E327AA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4BBFB8A0" w14:textId="219B2FDF" w:rsidR="005002C7" w:rsidRPr="00E327AA" w:rsidRDefault="005449DD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r w:rsidRPr="00E327AA">
        <w:rPr>
          <w:rFonts w:ascii="Noto Sans SC Regular" w:eastAsia="Noto Sans SC Regular" w:hAnsi="Noto Sans SC Regular" w:cs="Encode Sans"/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3799FF46" wp14:editId="29E2E4D7">
                <wp:extent cx="2658517" cy="21478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517" cy="2147888"/>
                          <a:chOff x="1235250" y="666575"/>
                          <a:chExt cx="3107400" cy="250950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H="1">
                            <a:off x="1235250" y="666575"/>
                            <a:ext cx="19500" cy="2480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235250" y="3146675"/>
                            <a:ext cx="3107400" cy="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658517" cy="2147888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517" cy="21478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E327AA">
        <w:rPr>
          <w:rFonts w:ascii="Noto Sans SC Regular" w:eastAsia="Noto Sans SC Regular" w:hAnsi="Noto Sans SC Regular" w:cs="Encode Sans"/>
          <w:sz w:val="28"/>
          <w:szCs w:val="28"/>
        </w:rPr>
        <w:t xml:space="preserve"> </w:t>
      </w:r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（</w:t>
      </w:r>
      <w:proofErr w:type="spellStart"/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空白</w:t>
      </w:r>
      <w:r w:rsidR="00E327AA"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图表</w:t>
      </w:r>
      <w:proofErr w:type="spellEnd"/>
      <w:r w:rsidR="00E327AA"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）</w:t>
      </w:r>
    </w:p>
    <w:p w14:paraId="43998D03" w14:textId="77777777" w:rsidR="005002C7" w:rsidRPr="00E327AA" w:rsidRDefault="005002C7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40F844E9" w14:textId="77777777" w:rsidR="000F7EE8" w:rsidRDefault="000F7EE8">
      <w:pPr>
        <w:spacing w:after="0" w:line="240" w:lineRule="auto"/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</w:p>
    <w:p w14:paraId="08FC0F68" w14:textId="0F787C75" w:rsidR="005002C7" w:rsidRDefault="00E327AA">
      <w:pPr>
        <w:spacing w:after="0" w:line="240" w:lineRule="auto"/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步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骤</w:t>
      </w:r>
      <w:r w:rsidRPr="00E327AA">
        <w:rPr>
          <w:rFonts w:ascii="Noto Sans SC Regular" w:eastAsia="Noto Sans SC Regular" w:hAnsi="Noto Sans SC Regular" w:cs="Open Sans"/>
          <w:color w:val="000000"/>
          <w:sz w:val="28"/>
          <w:szCs w:val="28"/>
        </w:rPr>
        <w:t>3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：你和家人可以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讨论以下问题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1C4B57DE" w14:textId="77777777" w:rsidR="000F7EE8" w:rsidRPr="00E327AA" w:rsidRDefault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1476E623" w14:textId="11769E71" w:rsidR="00E327AA" w:rsidRPr="000F7EE8" w:rsidRDefault="00E327AA" w:rsidP="00E327AA">
      <w:pPr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您看到任何模式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吗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0EA910C6" w14:textId="3D5FFA9B" w:rsidR="000F7EE8" w:rsidRDefault="000F7EE8" w:rsidP="000F7EE8">
      <w:pPr>
        <w:spacing w:after="0" w:line="240" w:lineRule="auto"/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</w:p>
    <w:p w14:paraId="261DF177" w14:textId="77777777" w:rsidR="000F7EE8" w:rsidRDefault="000F7EE8" w:rsidP="000F7EE8">
      <w:pPr>
        <w:spacing w:after="0" w:line="240" w:lineRule="auto"/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</w:p>
    <w:p w14:paraId="703F2080" w14:textId="77777777" w:rsidR="000F7EE8" w:rsidRPr="00E327AA" w:rsidRDefault="000F7EE8" w:rsidP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4CE2299B" w14:textId="7B95D7A3" w:rsidR="005002C7" w:rsidRDefault="00E327AA" w:rsidP="000F7EE8">
      <w:pPr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您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对这些模式有什么证</w:t>
      </w:r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据</w:t>
      </w:r>
      <w:proofErr w:type="spellEnd"/>
    </w:p>
    <w:p w14:paraId="3E7E795B" w14:textId="15027CB1" w:rsidR="000F7EE8" w:rsidRDefault="000F7EE8" w:rsidP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1B76439B" w14:textId="230C58B8" w:rsidR="000F7EE8" w:rsidRDefault="000F7EE8" w:rsidP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2BB4424B" w14:textId="77777777" w:rsidR="000F7EE8" w:rsidRPr="000F7EE8" w:rsidRDefault="000F7EE8" w:rsidP="000F7EE8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</w:p>
    <w:p w14:paraId="3ED79A28" w14:textId="4708763F" w:rsidR="005002C7" w:rsidRPr="00E327AA" w:rsidRDefault="00E327AA" w:rsidP="00E327AA">
      <w:pPr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您</w:t>
      </w:r>
      <w:r w:rsidRPr="00E327AA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现在想知道什么</w:t>
      </w:r>
      <w:proofErr w:type="spellEnd"/>
      <w:r w:rsidRPr="00E327AA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7041D921" w14:textId="77777777" w:rsidR="005002C7" w:rsidRDefault="005002C7">
      <w:pPr>
        <w:spacing w:after="0"/>
        <w:rPr>
          <w:rFonts w:ascii="Encode Sans" w:eastAsia="Encode Sans" w:hAnsi="Encode Sans" w:cs="Encode Sans"/>
          <w:sz w:val="24"/>
          <w:szCs w:val="24"/>
        </w:rPr>
      </w:pPr>
    </w:p>
    <w:sectPr w:rsidR="005002C7">
      <w:headerReference w:type="even" r:id="rId9"/>
      <w:headerReference w:type="default" r:id="rId10"/>
      <w:footerReference w:type="default" r:id="rId11"/>
      <w:headerReference w:type="first" r:id="rId12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3BC8" w14:textId="77777777" w:rsidR="003C188F" w:rsidRDefault="003C188F">
      <w:pPr>
        <w:spacing w:after="0" w:line="240" w:lineRule="auto"/>
      </w:pPr>
      <w:r>
        <w:separator/>
      </w:r>
    </w:p>
  </w:endnote>
  <w:endnote w:type="continuationSeparator" w:id="0">
    <w:p w14:paraId="028FAEDA" w14:textId="77777777" w:rsidR="003C188F" w:rsidRDefault="003C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D1A1" w14:textId="77777777" w:rsidR="005002C7" w:rsidRDefault="005449DD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D9242D1" wp14:editId="3F19F6A3">
          <wp:extent cx="833182" cy="47610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62179338" wp14:editId="3D77BA8A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F1096B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395B" w14:textId="77777777" w:rsidR="003C188F" w:rsidRDefault="003C188F">
      <w:pPr>
        <w:spacing w:after="0" w:line="240" w:lineRule="auto"/>
      </w:pPr>
      <w:r>
        <w:separator/>
      </w:r>
    </w:p>
  </w:footnote>
  <w:footnote w:type="continuationSeparator" w:id="0">
    <w:p w14:paraId="4563F1F5" w14:textId="77777777" w:rsidR="003C188F" w:rsidRDefault="003C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9A3A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A055B" w14:textId="77777777" w:rsidR="005002C7" w:rsidRDefault="005449DD">
    <w:pP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>
      <w:rPr>
        <w:rFonts w:ascii="Encode Sans" w:eastAsia="Encode Sans" w:hAnsi="Encode Sans" w:cs="Encode Sans"/>
        <w:sz w:val="20"/>
        <w:szCs w:val="20"/>
      </w:rPr>
      <w:t>8.A</w:t>
    </w:r>
    <w:proofErr w:type="gram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8B3DFC" wp14:editId="29D5E3D6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68096" cy="629185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4C686D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924C" w14:textId="77777777" w:rsidR="005002C7" w:rsidRDefault="0050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50D"/>
    <w:multiLevelType w:val="multilevel"/>
    <w:tmpl w:val="C62CF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D9548D"/>
    <w:multiLevelType w:val="multilevel"/>
    <w:tmpl w:val="E182F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6744FB"/>
    <w:multiLevelType w:val="multilevel"/>
    <w:tmpl w:val="36607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7"/>
    <w:rsid w:val="000F7EE8"/>
    <w:rsid w:val="003222B8"/>
    <w:rsid w:val="003C188F"/>
    <w:rsid w:val="005002C7"/>
    <w:rsid w:val="005449DD"/>
    <w:rsid w:val="00941C68"/>
    <w:rsid w:val="00D71CDC"/>
    <w:rsid w:val="00E327AA"/>
    <w:rsid w:val="00F1096B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D49D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5</cp:revision>
  <cp:lastPrinted>2020-06-19T01:42:00Z</cp:lastPrinted>
  <dcterms:created xsi:type="dcterms:W3CDTF">2020-09-04T23:03:00Z</dcterms:created>
  <dcterms:modified xsi:type="dcterms:W3CDTF">2020-09-08T16:11:00Z</dcterms:modified>
</cp:coreProperties>
</file>