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Encode Sans Expanded" w:cs="Encode Sans Expanded" w:eastAsia="Encode Sans Expanded" w:hAnsi="Encode Sans Expanded"/>
          <w:b w:val="1"/>
          <w:i w:val="0"/>
          <w:sz w:val="22"/>
          <w:szCs w:val="22"/>
        </w:rPr>
      </w:pPr>
      <w:r w:rsidDel="00000000" w:rsidR="00000000" w:rsidRPr="00000000">
        <w:rPr>
          <w:rFonts w:ascii="Encode Sans Expanded" w:cs="Encode Sans Expanded" w:eastAsia="Encode Sans Expanded" w:hAnsi="Encode Sans Expanded"/>
          <w:b w:val="1"/>
          <w:i w:val="0"/>
          <w:sz w:val="22"/>
          <w:szCs w:val="22"/>
          <w:rtl w:val="0"/>
        </w:rPr>
        <w:t xml:space="preserve">LE 8.1 </w:t>
      </w:r>
      <w:r w:rsidDel="00000000" w:rsidR="00000000" w:rsidRPr="00000000">
        <w:rPr>
          <w:rFonts w:ascii="Encode Sans Expanded" w:cs="Encode Sans Expanded" w:eastAsia="Encode Sans Expanded" w:hAnsi="Encode Sans Expanded"/>
          <w:b w:val="1"/>
          <w:i w:val="0"/>
          <w:sz w:val="22"/>
          <w:szCs w:val="22"/>
          <w:rtl w:val="0"/>
        </w:rPr>
        <w:t xml:space="preserve">SUMMARY TABLE</w:t>
      </w:r>
      <w:r w:rsidDel="00000000" w:rsidR="00000000" w:rsidRPr="00000000">
        <w:drawing>
          <wp:anchor allowOverlap="1" behindDoc="0" distB="19050" distT="19050" distL="19050" distR="19050" hidden="0" layoutInCell="1" locked="0" relativeHeight="0" simplePos="0">
            <wp:simplePos x="0" y="0"/>
            <wp:positionH relativeFrom="column">
              <wp:posOffset>5753100</wp:posOffset>
            </wp:positionH>
            <wp:positionV relativeFrom="paragraph">
              <wp:posOffset>257175</wp:posOffset>
            </wp:positionV>
            <wp:extent cx="2975265" cy="2271713"/>
            <wp:effectExtent b="0" l="0" r="0" t="0"/>
            <wp:wrapSquare wrapText="bothSides" distB="19050" distT="19050" distL="19050" distR="1905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975265" cy="2271713"/>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Encode Sans" w:cs="Encode Sans" w:eastAsia="Encode Sans" w:hAnsi="Encode Sans"/>
          <w:sz w:val="22"/>
          <w:szCs w:val="22"/>
        </w:rPr>
      </w:pPr>
      <w:r w:rsidDel="00000000" w:rsidR="00000000" w:rsidRPr="00000000">
        <w:rPr>
          <w:rFonts w:ascii="Encode Sans" w:cs="Encode Sans" w:eastAsia="Encode Sans" w:hAnsi="Encode Sans"/>
          <w:b w:val="1"/>
          <w:i w:val="0"/>
          <w:sz w:val="22"/>
          <w:szCs w:val="22"/>
          <w:rtl w:val="0"/>
        </w:rPr>
        <w:t xml:space="preserve">Overview: </w:t>
      </w:r>
      <w:r w:rsidDel="00000000" w:rsidR="00000000" w:rsidRPr="00000000">
        <w:rPr>
          <w:rFonts w:ascii="Encode Sans" w:cs="Encode Sans" w:eastAsia="Encode Sans" w:hAnsi="Encode Sans"/>
          <w:i w:val="0"/>
          <w:sz w:val="22"/>
          <w:szCs w:val="22"/>
          <w:rtl w:val="0"/>
        </w:rPr>
        <w:t xml:space="preserve">In our storyline, learning activities are sequenced to support deep learning about phenomena in this place and during this season so that we can better understand and make decisions about social and ecological systems that matter to us. Across a seasonal storyline, students will engage in a variety of activities and will need scaffolding to make sense of the phenomena that they are studying. Throughout, we are always connecting back to the key questions: </w:t>
      </w:r>
      <w:r w:rsidDel="00000000" w:rsidR="00000000" w:rsidRPr="00000000">
        <w:rPr>
          <w:rFonts w:ascii="Encode Sans" w:cs="Encode Sans" w:eastAsia="Encode Sans" w:hAnsi="Encode Sans"/>
          <w:sz w:val="22"/>
          <w:szCs w:val="22"/>
          <w:rtl w:val="0"/>
        </w:rPr>
        <w:t xml:space="preserve">“1) What are we trying to figure out?; 2) How will we figure it out?; 3) How can we keep track of ideas?; and 4) How does it all fit together?”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Encode Sans" w:cs="Encode Sans" w:eastAsia="Encode Sans" w:hAnsi="Encode Sans"/>
          <w:i w:val="0"/>
          <w:sz w:val="22"/>
          <w:szCs w:val="22"/>
        </w:rPr>
      </w:pPr>
      <w:r w:rsidDel="00000000" w:rsidR="00000000" w:rsidRPr="00000000">
        <w:rPr>
          <w:rFonts w:ascii="Encode Sans" w:cs="Encode Sans" w:eastAsia="Encode Sans" w:hAnsi="Encode Sans"/>
          <w:i w:val="0"/>
          <w:sz w:val="22"/>
          <w:szCs w:val="22"/>
          <w:rtl w:val="0"/>
        </w:rPr>
        <w:t xml:space="preserve">The graphic organizer below is meant to help track, organize, and synthesize learning over time in order to explicitly connect back to these central driving questions.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Encode Sans" w:cs="Encode Sans" w:eastAsia="Encode Sans" w:hAnsi="Encode Sans"/>
          <w:i w:val="0"/>
          <w:sz w:val="22"/>
          <w:szCs w:val="22"/>
        </w:rPr>
      </w:pPr>
      <w:r w:rsidDel="00000000" w:rsidR="00000000" w:rsidRPr="00000000">
        <w:rPr>
          <w:rFonts w:ascii="Encode Sans" w:cs="Encode Sans" w:eastAsia="Encode Sans" w:hAnsi="Encode Sans"/>
          <w:b w:val="1"/>
          <w:i w:val="0"/>
          <w:sz w:val="22"/>
          <w:szCs w:val="22"/>
          <w:rtl w:val="0"/>
        </w:rPr>
        <w:t xml:space="preserve">How to use this tool: </w:t>
      </w:r>
      <w:r w:rsidDel="00000000" w:rsidR="00000000" w:rsidRPr="00000000">
        <w:rPr>
          <w:rFonts w:ascii="Encode Sans" w:cs="Encode Sans" w:eastAsia="Encode Sans" w:hAnsi="Encode Sans"/>
          <w:i w:val="0"/>
          <w:sz w:val="22"/>
          <w:szCs w:val="22"/>
          <w:rtl w:val="0"/>
        </w:rPr>
        <w:t xml:space="preserve">We recommend that teachers fill out this form first before introducing it to the class. This can help teachers demonstrate how to trace the investigation cycle and pop out patterns in connection with the bigger investigation. This is also a time to think about the final activity and record what criteria you want to see reflected in students’ final explanations.</w:t>
      </w:r>
    </w:p>
    <w:p w:rsidR="00000000" w:rsidDel="00000000" w:rsidP="00000000" w:rsidRDefault="00000000" w:rsidRPr="00000000" w14:paraId="00000005">
      <w:pPr>
        <w:pageBreakBefore w:val="0"/>
        <w:rPr>
          <w:rFonts w:ascii="Encode Sans" w:cs="Encode Sans" w:eastAsia="Encode Sans" w:hAnsi="Encode Sans"/>
          <w:i w:val="0"/>
          <w:sz w:val="22"/>
          <w:szCs w:val="22"/>
        </w:rPr>
      </w:pPr>
      <w:r w:rsidDel="00000000" w:rsidR="00000000" w:rsidRPr="00000000">
        <w:rPr>
          <w:rFonts w:ascii="Encode Sans" w:cs="Encode Sans" w:eastAsia="Encode Sans" w:hAnsi="Encode Sans"/>
          <w:i w:val="0"/>
          <w:sz w:val="22"/>
          <w:szCs w:val="22"/>
          <w:rtl w:val="0"/>
        </w:rPr>
        <w:t xml:space="preserve">Note: While there may be many activities (including in literacy, mathematics, and social studies!) that contributed to the overarching seasonal storyline, not every activity needs to be incorporated in the summary table.  Consider the major activities (in the field, garden, and homes) that drove the storyline investigation.</w:t>
      </w:r>
    </w:p>
    <w:p w:rsidR="00000000" w:rsidDel="00000000" w:rsidP="00000000" w:rsidRDefault="00000000" w:rsidRPr="00000000" w14:paraId="00000006">
      <w:pPr>
        <w:pageBreakBefore w:val="0"/>
        <w:rPr>
          <w:rFonts w:ascii="Encode Sans" w:cs="Encode Sans" w:eastAsia="Encode Sans" w:hAnsi="Encode Sans"/>
          <w:b w:val="1"/>
          <w:i w:val="0"/>
          <w:sz w:val="22"/>
          <w:szCs w:val="22"/>
        </w:rPr>
      </w:pPr>
      <w:r w:rsidDel="00000000" w:rsidR="00000000" w:rsidRPr="00000000">
        <w:rPr>
          <w:rFonts w:ascii="Encode Sans" w:cs="Encode Sans" w:eastAsia="Encode Sans" w:hAnsi="Encode Sans"/>
          <w:b w:val="1"/>
          <w:i w:val="0"/>
          <w:sz w:val="22"/>
          <w:szCs w:val="22"/>
          <w:rtl w:val="0"/>
        </w:rPr>
        <w:t xml:space="preserve">Here are some examples of possible ways to use this tool:</w:t>
      </w:r>
    </w:p>
    <w:p w:rsidR="00000000" w:rsidDel="00000000" w:rsidP="00000000" w:rsidRDefault="00000000" w:rsidRPr="00000000" w14:paraId="00000007">
      <w:pPr>
        <w:pageBreakBefore w:val="0"/>
        <w:numPr>
          <w:ilvl w:val="0"/>
          <w:numId w:val="1"/>
        </w:numPr>
        <w:spacing w:after="0" w:afterAutospacing="0"/>
        <w:ind w:left="720" w:hanging="360"/>
        <w:rPr>
          <w:rFonts w:ascii="Encode Sans" w:cs="Encode Sans" w:eastAsia="Encode Sans" w:hAnsi="Encode Sans"/>
          <w:i w:val="0"/>
        </w:rPr>
      </w:pPr>
      <w:r w:rsidDel="00000000" w:rsidR="00000000" w:rsidRPr="00000000">
        <w:rPr>
          <w:rFonts w:ascii="Encode Sans" w:cs="Encode Sans" w:eastAsia="Encode Sans" w:hAnsi="Encode Sans"/>
          <w:b w:val="1"/>
          <w:i w:val="0"/>
          <w:rtl w:val="0"/>
        </w:rPr>
        <w:t xml:space="preserve">Throughout the seasonal storyline</w:t>
      </w:r>
      <w:r w:rsidDel="00000000" w:rsidR="00000000" w:rsidRPr="00000000">
        <w:rPr>
          <w:rFonts w:ascii="Encode Sans" w:cs="Encode Sans" w:eastAsia="Encode Sans" w:hAnsi="Encode Sans"/>
          <w:i w:val="0"/>
          <w:rtl w:val="0"/>
        </w:rPr>
        <w:t xml:space="preserve">, use this tool as a classroom artifact that frames the activity or learning engagement (</w:t>
      </w:r>
      <w:r w:rsidDel="00000000" w:rsidR="00000000" w:rsidRPr="00000000">
        <w:rPr>
          <w:rFonts w:ascii="Encode Sans" w:cs="Encode Sans" w:eastAsia="Encode Sans" w:hAnsi="Encode Sans"/>
          <w:rtl w:val="0"/>
        </w:rPr>
        <w:t xml:space="preserve">what are we trying to figure out; how will we figure it out)</w:t>
      </w:r>
      <w:r w:rsidDel="00000000" w:rsidR="00000000" w:rsidRPr="00000000">
        <w:rPr>
          <w:rFonts w:ascii="Encode Sans" w:cs="Encode Sans" w:eastAsia="Encode Sans" w:hAnsi="Encode Sans"/>
          <w:i w:val="0"/>
          <w:rtl w:val="0"/>
        </w:rPr>
        <w:t xml:space="preserve"> and shapes the discussion afterwards (</w:t>
      </w:r>
      <w:r w:rsidDel="00000000" w:rsidR="00000000" w:rsidRPr="00000000">
        <w:rPr>
          <w:rFonts w:ascii="Encode Sans" w:cs="Encode Sans" w:eastAsia="Encode Sans" w:hAnsi="Encode Sans"/>
          <w:rtl w:val="0"/>
        </w:rPr>
        <w:t xml:space="preserve">how can we keep track of ideas; how does it all fit together).</w:t>
      </w:r>
    </w:p>
    <w:p w:rsidR="00000000" w:rsidDel="00000000" w:rsidP="00000000" w:rsidRDefault="00000000" w:rsidRPr="00000000" w14:paraId="00000008">
      <w:pPr>
        <w:pageBreakBefore w:val="0"/>
        <w:numPr>
          <w:ilvl w:val="0"/>
          <w:numId w:val="1"/>
        </w:numPr>
        <w:ind w:left="720" w:hanging="360"/>
        <w:rPr>
          <w:rFonts w:ascii="Encode Sans" w:cs="Encode Sans" w:eastAsia="Encode Sans" w:hAnsi="Encode Sans"/>
          <w:i w:val="0"/>
        </w:rPr>
      </w:pPr>
      <w:r w:rsidDel="00000000" w:rsidR="00000000" w:rsidRPr="00000000">
        <w:rPr>
          <w:rFonts w:ascii="Encode Sans" w:cs="Encode Sans" w:eastAsia="Encode Sans" w:hAnsi="Encode Sans"/>
          <w:i w:val="0"/>
          <w:rtl w:val="0"/>
        </w:rPr>
        <w:t xml:space="preserve">If you are at the </w:t>
      </w:r>
      <w:r w:rsidDel="00000000" w:rsidR="00000000" w:rsidRPr="00000000">
        <w:rPr>
          <w:rFonts w:ascii="Encode Sans" w:cs="Encode Sans" w:eastAsia="Encode Sans" w:hAnsi="Encode Sans"/>
          <w:b w:val="1"/>
          <w:i w:val="0"/>
          <w:rtl w:val="0"/>
        </w:rPr>
        <w:t xml:space="preserve">end of your data collection and sensemaking cycle,</w:t>
      </w:r>
      <w:r w:rsidDel="00000000" w:rsidR="00000000" w:rsidRPr="00000000">
        <w:rPr>
          <w:rFonts w:ascii="Encode Sans" w:cs="Encode Sans" w:eastAsia="Encode Sans" w:hAnsi="Encode Sans"/>
          <w:i w:val="0"/>
          <w:rtl w:val="0"/>
        </w:rPr>
        <w:t xml:space="preserve"> collectively fill out the “Should we” question/s and first two columns. This will help students remember the driving “Should we” question, the investigative questions, and the data that was collected. Then, students can reflect on what they learned. </w:t>
      </w:r>
    </w:p>
    <w:p w:rsidR="00000000" w:rsidDel="00000000" w:rsidP="00000000" w:rsidRDefault="00000000" w:rsidRPr="00000000" w14:paraId="00000009">
      <w:pPr>
        <w:pageBreakBefore w:val="0"/>
        <w:ind w:left="0" w:firstLine="0"/>
        <w:rPr>
          <w:rFonts w:ascii="Encode Sans" w:cs="Encode Sans" w:eastAsia="Encode Sans" w:hAnsi="Encode Sans"/>
          <w:b w:val="1"/>
          <w:sz w:val="22"/>
          <w:szCs w:val="22"/>
        </w:rPr>
      </w:pPr>
      <w:r w:rsidDel="00000000" w:rsidR="00000000" w:rsidRPr="00000000">
        <w:br w:type="page"/>
      </w:r>
      <w:r w:rsidDel="00000000" w:rsidR="00000000" w:rsidRPr="00000000">
        <w:rPr>
          <w:rFonts w:ascii="Encode Sans Expanded" w:cs="Encode Sans Expanded" w:eastAsia="Encode Sans Expanded" w:hAnsi="Encode Sans Expanded"/>
          <w:b w:val="1"/>
          <w:i w:val="0"/>
          <w:sz w:val="22"/>
          <w:szCs w:val="22"/>
          <w:rtl w:val="0"/>
        </w:rPr>
        <w:t xml:space="preserve">Investigation Summary Table</w:t>
        <w:br w:type="textWrapping"/>
      </w:r>
      <w:r w:rsidDel="00000000" w:rsidR="00000000" w:rsidRPr="00000000">
        <w:rPr>
          <w:rFonts w:ascii="Encode Sans" w:cs="Encode Sans" w:eastAsia="Encode Sans" w:hAnsi="Encode Sans"/>
          <w:b w:val="1"/>
          <w:i w:val="0"/>
          <w:sz w:val="22"/>
          <w:szCs w:val="22"/>
          <w:rtl w:val="0"/>
        </w:rPr>
        <w:t xml:space="preserve">Our “Should we” question is: </w:t>
      </w:r>
      <w:r w:rsidDel="00000000" w:rsidR="00000000" w:rsidRPr="00000000">
        <w:rPr>
          <w:rFonts w:ascii="Encode Sans" w:cs="Encode Sans" w:eastAsia="Encode Sans" w:hAnsi="Encode Sans"/>
          <w:b w:val="1"/>
          <w:sz w:val="22"/>
          <w:szCs w:val="22"/>
          <w:rtl w:val="0"/>
        </w:rPr>
        <w:t xml:space="preserve">__Should we add worms to our garden?_________________________________</w:t>
      </w:r>
      <w:r w:rsidDel="00000000" w:rsidR="00000000" w:rsidRPr="00000000">
        <w:rPr>
          <w:rtl w:val="0"/>
        </w:rPr>
      </w:r>
    </w:p>
    <w:tbl>
      <w:tblPr>
        <w:tblStyle w:val="Table1"/>
        <w:tblW w:w="14070.0" w:type="dxa"/>
        <w:jc w:val="left"/>
        <w:tblInd w:w="-4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0"/>
        <w:gridCol w:w="2010"/>
        <w:gridCol w:w="2010"/>
        <w:gridCol w:w="1860"/>
        <w:gridCol w:w="2160"/>
        <w:gridCol w:w="2010"/>
        <w:gridCol w:w="2010"/>
        <w:tblGridChange w:id="0">
          <w:tblGrid>
            <w:gridCol w:w="2010"/>
            <w:gridCol w:w="2010"/>
            <w:gridCol w:w="2010"/>
            <w:gridCol w:w="1860"/>
            <w:gridCol w:w="2160"/>
            <w:gridCol w:w="2010"/>
            <w:gridCol w:w="2010"/>
          </w:tblGrid>
        </w:tblGridChange>
      </w:tblGrid>
      <w:tr>
        <w:trPr>
          <w:cantSplit w:val="0"/>
          <w:trHeight w:val="2100" w:hRule="atLeast"/>
          <w:tblHeader w:val="0"/>
        </w:trPr>
        <w:tc>
          <w:tcPr>
            <w:shd w:fill="d9d9d9" w:val="clear"/>
          </w:tcPr>
          <w:p w:rsidR="00000000" w:rsidDel="00000000" w:rsidP="00000000" w:rsidRDefault="00000000" w:rsidRPr="00000000" w14:paraId="0000000A">
            <w:pPr>
              <w:pageBreakBefore w:val="0"/>
              <w:rPr>
                <w:rFonts w:ascii="Encode Sans" w:cs="Encode Sans" w:eastAsia="Encode Sans" w:hAnsi="Encode Sans"/>
                <w:b w:val="1"/>
                <w:i w:val="0"/>
              </w:rPr>
            </w:pPr>
            <w:r w:rsidDel="00000000" w:rsidR="00000000" w:rsidRPr="00000000">
              <w:rPr>
                <w:rFonts w:ascii="Encode Sans" w:cs="Encode Sans" w:eastAsia="Encode Sans" w:hAnsi="Encode Sans"/>
                <w:b w:val="1"/>
                <w:i w:val="0"/>
                <w:rtl w:val="0"/>
              </w:rPr>
              <w:t xml:space="preserve">Description of Activity: What were we trying to figure out? [Include any investigation questions]</w:t>
            </w:r>
            <w:r w:rsidDel="00000000" w:rsidR="00000000" w:rsidRPr="00000000">
              <w:rPr>
                <w:rtl w:val="0"/>
              </w:rPr>
            </w:r>
          </w:p>
        </w:tc>
        <w:tc>
          <w:tcPr>
            <w:shd w:fill="d9d9d9" w:val="clear"/>
          </w:tcPr>
          <w:p w:rsidR="00000000" w:rsidDel="00000000" w:rsidP="00000000" w:rsidRDefault="00000000" w:rsidRPr="00000000" w14:paraId="0000000B">
            <w:pPr>
              <w:pageBreakBefore w:val="0"/>
              <w:rPr>
                <w:rFonts w:ascii="Encode Sans" w:cs="Encode Sans" w:eastAsia="Encode Sans" w:hAnsi="Encode Sans"/>
                <w:b w:val="1"/>
                <w:i w:val="0"/>
              </w:rPr>
            </w:pPr>
            <w:r w:rsidDel="00000000" w:rsidR="00000000" w:rsidRPr="00000000">
              <w:rPr>
                <w:rFonts w:ascii="Encode Sans" w:cs="Encode Sans" w:eastAsia="Encode Sans" w:hAnsi="Encode Sans"/>
                <w:b w:val="1"/>
                <w:i w:val="0"/>
                <w:rtl w:val="0"/>
              </w:rPr>
              <w:t xml:space="preserve">What data did we gather? </w:t>
            </w:r>
          </w:p>
        </w:tc>
        <w:tc>
          <w:tcPr>
            <w:shd w:fill="d9d9d9" w:val="clear"/>
          </w:tcPr>
          <w:p w:rsidR="00000000" w:rsidDel="00000000" w:rsidP="00000000" w:rsidRDefault="00000000" w:rsidRPr="00000000" w14:paraId="0000000C">
            <w:pPr>
              <w:pageBreakBefore w:val="0"/>
              <w:rPr>
                <w:rFonts w:ascii="Encode Sans" w:cs="Encode Sans" w:eastAsia="Encode Sans" w:hAnsi="Encode Sans"/>
                <w:b w:val="1"/>
                <w:i w:val="0"/>
              </w:rPr>
            </w:pPr>
            <w:r w:rsidDel="00000000" w:rsidR="00000000" w:rsidRPr="00000000">
              <w:rPr>
                <w:rFonts w:ascii="Encode Sans" w:cs="Encode Sans" w:eastAsia="Encode Sans" w:hAnsi="Encode Sans"/>
                <w:b w:val="1"/>
                <w:i w:val="0"/>
                <w:rtl w:val="0"/>
              </w:rPr>
              <w:t xml:space="preserve">What did we learn from our </w:t>
            </w:r>
            <w:r w:rsidDel="00000000" w:rsidR="00000000" w:rsidRPr="00000000">
              <w:rPr>
                <w:rFonts w:ascii="Encode Sans" w:cs="Encode Sans" w:eastAsia="Encode Sans" w:hAnsi="Encode Sans"/>
                <w:b w:val="1"/>
                <w:i w:val="0"/>
                <w:rtl w:val="0"/>
              </w:rPr>
              <w:t xml:space="preserve">family</w:t>
            </w:r>
            <w:r w:rsidDel="00000000" w:rsidR="00000000" w:rsidRPr="00000000">
              <w:rPr>
                <w:rFonts w:ascii="Encode Sans" w:cs="Encode Sans" w:eastAsia="Encode Sans" w:hAnsi="Encode Sans"/>
                <w:b w:val="1"/>
                <w:i w:val="0"/>
                <w:rtl w:val="0"/>
              </w:rPr>
              <w:t xml:space="preserve"> tools related to our “Should we” Question?</w:t>
            </w:r>
          </w:p>
        </w:tc>
        <w:tc>
          <w:tcPr>
            <w:shd w:fill="d9d9d9" w:val="clear"/>
          </w:tcPr>
          <w:p w:rsidR="00000000" w:rsidDel="00000000" w:rsidP="00000000" w:rsidRDefault="00000000" w:rsidRPr="00000000" w14:paraId="0000000D">
            <w:pPr>
              <w:pageBreakBefore w:val="0"/>
              <w:rPr>
                <w:rFonts w:ascii="Encode Sans" w:cs="Encode Sans" w:eastAsia="Encode Sans" w:hAnsi="Encode Sans"/>
                <w:b w:val="1"/>
                <w:i w:val="0"/>
              </w:rPr>
            </w:pPr>
            <w:r w:rsidDel="00000000" w:rsidR="00000000" w:rsidRPr="00000000">
              <w:rPr>
                <w:rFonts w:ascii="Encode Sans" w:cs="Encode Sans" w:eastAsia="Encode Sans" w:hAnsi="Encode Sans"/>
                <w:b w:val="1"/>
                <w:i w:val="0"/>
                <w:rtl w:val="0"/>
              </w:rPr>
              <w:t xml:space="preserve">How does what we learned relate to seasons?</w:t>
            </w:r>
          </w:p>
        </w:tc>
        <w:tc>
          <w:tcPr>
            <w:shd w:fill="d9d9d9" w:val="clear"/>
          </w:tcPr>
          <w:p w:rsidR="00000000" w:rsidDel="00000000" w:rsidP="00000000" w:rsidRDefault="00000000" w:rsidRPr="00000000" w14:paraId="0000000E">
            <w:pPr>
              <w:pageBreakBefore w:val="0"/>
              <w:rPr>
                <w:rFonts w:ascii="Encode Sans" w:cs="Encode Sans" w:eastAsia="Encode Sans" w:hAnsi="Encode Sans"/>
                <w:b w:val="1"/>
                <w:i w:val="0"/>
              </w:rPr>
            </w:pPr>
            <w:r w:rsidDel="00000000" w:rsidR="00000000" w:rsidRPr="00000000">
              <w:rPr>
                <w:rFonts w:ascii="Encode Sans" w:cs="Encode Sans" w:eastAsia="Encode Sans" w:hAnsi="Encode Sans"/>
                <w:b w:val="1"/>
                <w:i w:val="0"/>
                <w:rtl w:val="0"/>
              </w:rPr>
              <w:t xml:space="preserve">What should we make sure to include in our final explanation and model? [include 5 socio-ecological dimensions]</w:t>
            </w:r>
          </w:p>
        </w:tc>
        <w:tc>
          <w:tcPr>
            <w:shd w:fill="d9d9d9" w:val="clear"/>
          </w:tcPr>
          <w:p w:rsidR="00000000" w:rsidDel="00000000" w:rsidP="00000000" w:rsidRDefault="00000000" w:rsidRPr="00000000" w14:paraId="0000000F">
            <w:pPr>
              <w:pageBreakBefore w:val="0"/>
              <w:rPr>
                <w:rFonts w:ascii="Encode Sans" w:cs="Encode Sans" w:eastAsia="Encode Sans" w:hAnsi="Encode Sans"/>
                <w:b w:val="1"/>
                <w:i w:val="0"/>
              </w:rPr>
            </w:pPr>
            <w:r w:rsidDel="00000000" w:rsidR="00000000" w:rsidRPr="00000000">
              <w:rPr>
                <w:rFonts w:ascii="Encode Sans" w:cs="Encode Sans" w:eastAsia="Encode Sans" w:hAnsi="Encode Sans"/>
                <w:b w:val="1"/>
                <w:i w:val="0"/>
                <w:rtl w:val="0"/>
              </w:rPr>
              <w:t xml:space="preserve">What did I learn from this activity that helps me answer our investigation question?</w:t>
            </w:r>
          </w:p>
        </w:tc>
        <w:tc>
          <w:tcPr>
            <w:shd w:fill="d9d9d9" w:val="clear"/>
          </w:tcPr>
          <w:p w:rsidR="00000000" w:rsidDel="00000000" w:rsidP="00000000" w:rsidRDefault="00000000" w:rsidRPr="00000000" w14:paraId="00000010">
            <w:pPr>
              <w:pageBreakBefore w:val="0"/>
              <w:rPr>
                <w:rFonts w:ascii="Encode Sans" w:cs="Encode Sans" w:eastAsia="Encode Sans" w:hAnsi="Encode Sans"/>
                <w:b w:val="1"/>
                <w:i w:val="0"/>
              </w:rPr>
            </w:pPr>
            <w:r w:rsidDel="00000000" w:rsidR="00000000" w:rsidRPr="00000000">
              <w:rPr>
                <w:rFonts w:ascii="Encode Sans" w:cs="Encode Sans" w:eastAsia="Encode Sans" w:hAnsi="Encode Sans"/>
                <w:b w:val="1"/>
                <w:i w:val="0"/>
                <w:rtl w:val="0"/>
              </w:rPr>
              <w:t xml:space="preserve">What did I learn from this activity that helps me answer my “Should we” question?</w:t>
            </w:r>
          </w:p>
        </w:tc>
      </w:tr>
      <w:tr>
        <w:trPr>
          <w:cantSplit w:val="0"/>
          <w:trHeight w:val="1620" w:hRule="atLeast"/>
          <w:tblHeader w:val="0"/>
        </w:trPr>
        <w:tc>
          <w:tcPr/>
          <w:p w:rsidR="00000000" w:rsidDel="00000000" w:rsidP="00000000" w:rsidRDefault="00000000" w:rsidRPr="00000000" w14:paraId="00000011">
            <w:pPr>
              <w:pageBreakBefore w:val="0"/>
              <w:rPr>
                <w:rFonts w:ascii="Encode Sans" w:cs="Encode Sans" w:eastAsia="Encode Sans" w:hAnsi="Encode Sans"/>
                <w:sz w:val="22"/>
                <w:szCs w:val="22"/>
              </w:rPr>
            </w:pPr>
            <w:r w:rsidDel="00000000" w:rsidR="00000000" w:rsidRPr="00000000">
              <w:rPr>
                <w:rFonts w:ascii="Encode Sans" w:cs="Encode Sans" w:eastAsia="Encode Sans" w:hAnsi="Encode Sans"/>
                <w:sz w:val="22"/>
                <w:szCs w:val="22"/>
                <w:rtl w:val="0"/>
              </w:rPr>
              <w:t xml:space="preserve">Example: Our investigation question was “Where can we find worms?”</w:t>
            </w:r>
          </w:p>
          <w:p w:rsidR="00000000" w:rsidDel="00000000" w:rsidP="00000000" w:rsidRDefault="00000000" w:rsidRPr="00000000" w14:paraId="00000012">
            <w:pPr>
              <w:pageBreakBefore w:val="0"/>
              <w:rPr>
                <w:rFonts w:ascii="Encode Sans" w:cs="Encode Sans" w:eastAsia="Encode Sans" w:hAnsi="Encode Sans"/>
                <w:sz w:val="22"/>
                <w:szCs w:val="22"/>
              </w:rPr>
            </w:pPr>
            <w:r w:rsidDel="00000000" w:rsidR="00000000" w:rsidRPr="00000000">
              <w:rPr>
                <w:rFonts w:ascii="Encode Sans" w:cs="Encode Sans" w:eastAsia="Encode Sans" w:hAnsi="Encode Sans"/>
                <w:sz w:val="22"/>
                <w:szCs w:val="22"/>
                <w:rtl w:val="0"/>
              </w:rPr>
              <w:t xml:space="preserve">We wanted to figure out if there were more worms in the garden bed or in the forest under the log.</w:t>
            </w:r>
          </w:p>
        </w:tc>
        <w:tc>
          <w:tcPr/>
          <w:p w:rsidR="00000000" w:rsidDel="00000000" w:rsidP="00000000" w:rsidRDefault="00000000" w:rsidRPr="00000000" w14:paraId="00000013">
            <w:pPr>
              <w:pageBreakBefore w:val="0"/>
              <w:rPr>
                <w:rFonts w:ascii="Encode Sans" w:cs="Encode Sans" w:eastAsia="Encode Sans" w:hAnsi="Encode Sans"/>
                <w:sz w:val="22"/>
                <w:szCs w:val="22"/>
              </w:rPr>
            </w:pPr>
            <w:r w:rsidDel="00000000" w:rsidR="00000000" w:rsidRPr="00000000">
              <w:rPr>
                <w:rFonts w:ascii="Encode Sans" w:cs="Encode Sans" w:eastAsia="Encode Sans" w:hAnsi="Encode Sans"/>
                <w:sz w:val="22"/>
                <w:szCs w:val="22"/>
                <w:rtl w:val="0"/>
              </w:rPr>
              <w:t xml:space="preserve">Example: We counted the number of worms we found in each place.</w:t>
            </w:r>
          </w:p>
          <w:p w:rsidR="00000000" w:rsidDel="00000000" w:rsidP="00000000" w:rsidRDefault="00000000" w:rsidRPr="00000000" w14:paraId="00000014">
            <w:pPr>
              <w:pageBreakBefore w:val="0"/>
              <w:rPr>
                <w:rFonts w:ascii="Encode Sans" w:cs="Encode Sans" w:eastAsia="Encode Sans" w:hAnsi="Encode Sans"/>
                <w:sz w:val="22"/>
                <w:szCs w:val="22"/>
              </w:rPr>
            </w:pPr>
            <w:r w:rsidDel="00000000" w:rsidR="00000000" w:rsidRPr="00000000">
              <w:rPr>
                <w:rFonts w:ascii="Encode Sans" w:cs="Encode Sans" w:eastAsia="Encode Sans" w:hAnsi="Encode Sans"/>
                <w:sz w:val="22"/>
                <w:szCs w:val="22"/>
                <w:rtl w:val="0"/>
              </w:rPr>
              <w:t xml:space="preserve">Note: it was raining and some of us wondered if there were fewer worms in the garden because it was not covered like in the forest.</w:t>
            </w:r>
          </w:p>
        </w:tc>
        <w:tc>
          <w:tcPr/>
          <w:p w:rsidR="00000000" w:rsidDel="00000000" w:rsidP="00000000" w:rsidRDefault="00000000" w:rsidRPr="00000000" w14:paraId="00000015">
            <w:pPr>
              <w:pageBreakBefore w:val="0"/>
              <w:rPr>
                <w:rFonts w:ascii="Encode Sans" w:cs="Encode Sans" w:eastAsia="Encode Sans" w:hAnsi="Encode Sans"/>
                <w:sz w:val="22"/>
                <w:szCs w:val="22"/>
              </w:rPr>
            </w:pPr>
            <w:r w:rsidDel="00000000" w:rsidR="00000000" w:rsidRPr="00000000">
              <w:rPr>
                <w:rFonts w:ascii="Encode Sans" w:cs="Encode Sans" w:eastAsia="Encode Sans" w:hAnsi="Encode Sans"/>
                <w:sz w:val="22"/>
                <w:szCs w:val="22"/>
                <w:rtl w:val="0"/>
              </w:rPr>
              <w:t xml:space="preserve">Example: [From Family “Should we” Model]  If we add worms to our garden, in 10 years we may save lots of money on fertilizer. </w:t>
            </w:r>
          </w:p>
          <w:p w:rsidR="00000000" w:rsidDel="00000000" w:rsidP="00000000" w:rsidRDefault="00000000" w:rsidRPr="00000000" w14:paraId="00000016">
            <w:pPr>
              <w:pageBreakBefore w:val="0"/>
              <w:rPr>
                <w:rFonts w:ascii="Encode Sans" w:cs="Encode Sans" w:eastAsia="Encode Sans" w:hAnsi="Encode Sans"/>
                <w:sz w:val="22"/>
                <w:szCs w:val="22"/>
              </w:rPr>
            </w:pPr>
            <w:r w:rsidDel="00000000" w:rsidR="00000000" w:rsidRPr="00000000">
              <w:rPr>
                <w:rFonts w:ascii="Encode Sans" w:cs="Encode Sans" w:eastAsia="Encode Sans" w:hAnsi="Encode Sans"/>
                <w:sz w:val="22"/>
                <w:szCs w:val="22"/>
                <w:rtl w:val="0"/>
              </w:rPr>
              <w:t xml:space="preserve">Note: We are imagining the long-term impacts of worms in the soil as a sustainable alternative to buying fertilizer.</w:t>
            </w:r>
            <w:r w:rsidDel="00000000" w:rsidR="00000000" w:rsidRPr="00000000">
              <w:rPr>
                <w:rtl w:val="0"/>
              </w:rPr>
            </w:r>
          </w:p>
        </w:tc>
        <w:tc>
          <w:tcPr/>
          <w:p w:rsidR="00000000" w:rsidDel="00000000" w:rsidP="00000000" w:rsidRDefault="00000000" w:rsidRPr="00000000" w14:paraId="00000017">
            <w:pPr>
              <w:pageBreakBefore w:val="0"/>
              <w:rPr>
                <w:rFonts w:ascii="Encode Sans" w:cs="Encode Sans" w:eastAsia="Encode Sans" w:hAnsi="Encode Sans"/>
                <w:sz w:val="22"/>
                <w:szCs w:val="22"/>
              </w:rPr>
            </w:pPr>
            <w:r w:rsidDel="00000000" w:rsidR="00000000" w:rsidRPr="00000000">
              <w:rPr>
                <w:rFonts w:ascii="Encode Sans" w:cs="Encode Sans" w:eastAsia="Encode Sans" w:hAnsi="Encode Sans"/>
                <w:sz w:val="22"/>
                <w:szCs w:val="22"/>
                <w:rtl w:val="0"/>
              </w:rPr>
              <w:t xml:space="preserve">Example: In the fall there are lots of leaves falling. Worms help leaves break down and become nutrients for other plants and animals.</w:t>
            </w:r>
          </w:p>
          <w:p w:rsidR="00000000" w:rsidDel="00000000" w:rsidP="00000000" w:rsidRDefault="00000000" w:rsidRPr="00000000" w14:paraId="00000018">
            <w:pPr>
              <w:pageBreakBefore w:val="0"/>
              <w:rPr>
                <w:rFonts w:ascii="Encode Sans" w:cs="Encode Sans" w:eastAsia="Encode Sans" w:hAnsi="Encode Sans"/>
                <w:sz w:val="22"/>
                <w:szCs w:val="22"/>
              </w:rPr>
            </w:pPr>
            <w:r w:rsidDel="00000000" w:rsidR="00000000" w:rsidRPr="00000000">
              <w:rPr>
                <w:rtl w:val="0"/>
              </w:rPr>
            </w:r>
          </w:p>
          <w:p w:rsidR="00000000" w:rsidDel="00000000" w:rsidP="00000000" w:rsidRDefault="00000000" w:rsidRPr="00000000" w14:paraId="00000019">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1A">
            <w:pPr>
              <w:pageBreakBefore w:val="0"/>
              <w:rPr>
                <w:rFonts w:ascii="Encode Sans" w:cs="Encode Sans" w:eastAsia="Encode Sans" w:hAnsi="Encode Sans"/>
                <w:sz w:val="22"/>
                <w:szCs w:val="22"/>
              </w:rPr>
            </w:pPr>
            <w:r w:rsidDel="00000000" w:rsidR="00000000" w:rsidRPr="00000000">
              <w:rPr>
                <w:rFonts w:ascii="Encode Sans" w:cs="Encode Sans" w:eastAsia="Encode Sans" w:hAnsi="Encode Sans"/>
                <w:sz w:val="22"/>
                <w:szCs w:val="22"/>
                <w:rtl w:val="0"/>
              </w:rPr>
              <w:t xml:space="preserve">Example: Worm habitat; role of worms in ecosystem; web reasoning (worms, millipedes, and fungus all play a role in breaking down dead leaves and logs; birds eat worms, seeds, and other bugs; people use worms in the gardens, to go fishing, and to feed their pets).</w:t>
            </w:r>
          </w:p>
        </w:tc>
        <w:tc>
          <w:tcPr/>
          <w:p w:rsidR="00000000" w:rsidDel="00000000" w:rsidP="00000000" w:rsidRDefault="00000000" w:rsidRPr="00000000" w14:paraId="0000001B">
            <w:pPr>
              <w:pageBreakBefore w:val="0"/>
              <w:rPr>
                <w:rFonts w:ascii="Encode Sans" w:cs="Encode Sans" w:eastAsia="Encode Sans" w:hAnsi="Encode Sans"/>
                <w:sz w:val="22"/>
                <w:szCs w:val="22"/>
              </w:rPr>
            </w:pPr>
            <w:r w:rsidDel="00000000" w:rsidR="00000000" w:rsidRPr="00000000">
              <w:rPr>
                <w:rFonts w:ascii="Encode Sans" w:cs="Encode Sans" w:eastAsia="Encode Sans" w:hAnsi="Encode Sans"/>
                <w:sz w:val="22"/>
                <w:szCs w:val="22"/>
                <w:rtl w:val="0"/>
              </w:rPr>
              <w:t xml:space="preserve">Example: We learned that there were more worms under the log than in the garden bed. We think this is because worms like the nutrients from the dead leaves and dead log. We also think worms might be “safer” from predators.</w:t>
            </w:r>
          </w:p>
        </w:tc>
        <w:tc>
          <w:tcPr/>
          <w:p w:rsidR="00000000" w:rsidDel="00000000" w:rsidP="00000000" w:rsidRDefault="00000000" w:rsidRPr="00000000" w14:paraId="0000001C">
            <w:pPr>
              <w:pageBreakBefore w:val="0"/>
              <w:rPr>
                <w:rFonts w:ascii="Encode Sans" w:cs="Encode Sans" w:eastAsia="Encode Sans" w:hAnsi="Encode Sans"/>
                <w:sz w:val="22"/>
                <w:szCs w:val="22"/>
              </w:rPr>
            </w:pPr>
            <w:r w:rsidDel="00000000" w:rsidR="00000000" w:rsidRPr="00000000">
              <w:rPr>
                <w:rFonts w:ascii="Encode Sans" w:cs="Encode Sans" w:eastAsia="Encode Sans" w:hAnsi="Encode Sans"/>
                <w:sz w:val="22"/>
                <w:szCs w:val="22"/>
                <w:rtl w:val="0"/>
              </w:rPr>
              <w:t xml:space="preserve">Example: If we are going to put worms in our garden, we should add dead things for them to eat.</w:t>
            </w:r>
          </w:p>
        </w:tc>
      </w:tr>
    </w:tbl>
    <w:p w:rsidR="00000000" w:rsidDel="00000000" w:rsidP="00000000" w:rsidRDefault="00000000" w:rsidRPr="00000000" w14:paraId="0000001D">
      <w:pPr>
        <w:pageBreakBefore w:val="0"/>
        <w:jc w:val="center"/>
        <w:rPr>
          <w:rFonts w:ascii="Encode Sans Expanded" w:cs="Encode Sans Expanded" w:eastAsia="Encode Sans Expanded" w:hAnsi="Encode Sans Expanded"/>
          <w:b w:val="1"/>
          <w:i w:val="0"/>
          <w:sz w:val="22"/>
          <w:szCs w:val="22"/>
        </w:rPr>
      </w:pPr>
      <w:r w:rsidDel="00000000" w:rsidR="00000000" w:rsidRPr="00000000">
        <w:rPr>
          <w:rFonts w:ascii="Encode Sans Expanded" w:cs="Encode Sans Expanded" w:eastAsia="Encode Sans Expanded" w:hAnsi="Encode Sans Expanded"/>
          <w:b w:val="1"/>
          <w:i w:val="0"/>
          <w:sz w:val="22"/>
          <w:szCs w:val="22"/>
          <w:rtl w:val="0"/>
        </w:rPr>
        <w:t xml:space="preserve">Investigation Summary Table</w:t>
      </w:r>
    </w:p>
    <w:p w:rsidR="00000000" w:rsidDel="00000000" w:rsidP="00000000" w:rsidRDefault="00000000" w:rsidRPr="00000000" w14:paraId="0000001E">
      <w:pPr>
        <w:pageBreakBefore w:val="0"/>
        <w:rPr>
          <w:rFonts w:ascii="Encode Sans" w:cs="Encode Sans" w:eastAsia="Encode Sans" w:hAnsi="Encode Sans"/>
          <w:b w:val="1"/>
          <w:sz w:val="22"/>
          <w:szCs w:val="22"/>
        </w:rPr>
      </w:pPr>
      <w:r w:rsidDel="00000000" w:rsidR="00000000" w:rsidRPr="00000000">
        <w:rPr>
          <w:rFonts w:ascii="Encode Sans" w:cs="Encode Sans" w:eastAsia="Encode Sans" w:hAnsi="Encode Sans"/>
          <w:b w:val="1"/>
          <w:i w:val="0"/>
          <w:sz w:val="22"/>
          <w:szCs w:val="22"/>
          <w:rtl w:val="0"/>
        </w:rPr>
        <w:t xml:space="preserve">Our “Should we” question is: </w:t>
      </w:r>
      <w:r w:rsidDel="00000000" w:rsidR="00000000" w:rsidRPr="00000000">
        <w:rPr>
          <w:rFonts w:ascii="Encode Sans" w:cs="Encode Sans" w:eastAsia="Encode Sans" w:hAnsi="Encode Sans"/>
          <w:b w:val="1"/>
          <w:sz w:val="22"/>
          <w:szCs w:val="22"/>
          <w:rtl w:val="0"/>
        </w:rPr>
        <w:t xml:space="preserve">__________________________________________________________________________</w:t>
      </w:r>
    </w:p>
    <w:tbl>
      <w:tblPr>
        <w:tblStyle w:val="Table2"/>
        <w:tblW w:w="14130.0" w:type="dxa"/>
        <w:jc w:val="left"/>
        <w:tblInd w:w="-4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7.6805054151623"/>
        <w:gridCol w:w="1912.9061371841156"/>
        <w:gridCol w:w="1989.4223826714801"/>
        <w:gridCol w:w="2065.938628158845"/>
        <w:gridCol w:w="1900.1534296028879"/>
        <w:gridCol w:w="2116.9494584837544"/>
        <w:gridCol w:w="2116.9494584837544"/>
        <w:tblGridChange w:id="0">
          <w:tblGrid>
            <w:gridCol w:w="2027.6805054151623"/>
            <w:gridCol w:w="1912.9061371841156"/>
            <w:gridCol w:w="1989.4223826714801"/>
            <w:gridCol w:w="2065.938628158845"/>
            <w:gridCol w:w="1900.1534296028879"/>
            <w:gridCol w:w="2116.9494584837544"/>
            <w:gridCol w:w="2116.9494584837544"/>
          </w:tblGrid>
        </w:tblGridChange>
      </w:tblGrid>
      <w:tr>
        <w:trPr>
          <w:cantSplit w:val="0"/>
          <w:trHeight w:val="2180" w:hRule="atLeast"/>
          <w:tblHeader w:val="0"/>
        </w:trPr>
        <w:tc>
          <w:tcPr>
            <w:shd w:fill="d9d9d9" w:val="clear"/>
          </w:tcPr>
          <w:p w:rsidR="00000000" w:rsidDel="00000000" w:rsidP="00000000" w:rsidRDefault="00000000" w:rsidRPr="00000000" w14:paraId="0000001F">
            <w:pPr>
              <w:pageBreakBefore w:val="0"/>
              <w:rPr>
                <w:rFonts w:ascii="Encode Sans" w:cs="Encode Sans" w:eastAsia="Encode Sans" w:hAnsi="Encode Sans"/>
                <w:b w:val="1"/>
                <w:i w:val="0"/>
                <w:sz w:val="22"/>
                <w:szCs w:val="22"/>
              </w:rPr>
            </w:pPr>
            <w:r w:rsidDel="00000000" w:rsidR="00000000" w:rsidRPr="00000000">
              <w:rPr>
                <w:rFonts w:ascii="Encode Sans" w:cs="Encode Sans" w:eastAsia="Encode Sans" w:hAnsi="Encode Sans"/>
                <w:b w:val="1"/>
                <w:i w:val="0"/>
                <w:sz w:val="22"/>
                <w:szCs w:val="22"/>
                <w:rtl w:val="0"/>
              </w:rPr>
              <w:t xml:space="preserve">Description of Activity: What were we trying to figure out? [Include any investigation questions]</w:t>
            </w:r>
          </w:p>
        </w:tc>
        <w:tc>
          <w:tcPr>
            <w:shd w:fill="d9d9d9" w:val="clear"/>
          </w:tcPr>
          <w:p w:rsidR="00000000" w:rsidDel="00000000" w:rsidP="00000000" w:rsidRDefault="00000000" w:rsidRPr="00000000" w14:paraId="00000020">
            <w:pPr>
              <w:pageBreakBefore w:val="0"/>
              <w:rPr>
                <w:rFonts w:ascii="Encode Sans" w:cs="Encode Sans" w:eastAsia="Encode Sans" w:hAnsi="Encode Sans"/>
                <w:b w:val="1"/>
                <w:i w:val="0"/>
                <w:sz w:val="22"/>
                <w:szCs w:val="22"/>
              </w:rPr>
            </w:pPr>
            <w:r w:rsidDel="00000000" w:rsidR="00000000" w:rsidRPr="00000000">
              <w:rPr>
                <w:rFonts w:ascii="Encode Sans" w:cs="Encode Sans" w:eastAsia="Encode Sans" w:hAnsi="Encode Sans"/>
                <w:b w:val="1"/>
                <w:i w:val="0"/>
                <w:sz w:val="22"/>
                <w:szCs w:val="22"/>
                <w:rtl w:val="0"/>
              </w:rPr>
              <w:t xml:space="preserve">What data did we gather? </w:t>
            </w:r>
          </w:p>
        </w:tc>
        <w:tc>
          <w:tcPr>
            <w:shd w:fill="d9d9d9" w:val="clear"/>
          </w:tcPr>
          <w:p w:rsidR="00000000" w:rsidDel="00000000" w:rsidP="00000000" w:rsidRDefault="00000000" w:rsidRPr="00000000" w14:paraId="00000021">
            <w:pPr>
              <w:pageBreakBefore w:val="0"/>
              <w:rPr>
                <w:rFonts w:ascii="Encode Sans" w:cs="Encode Sans" w:eastAsia="Encode Sans" w:hAnsi="Encode Sans"/>
                <w:b w:val="1"/>
                <w:i w:val="0"/>
                <w:sz w:val="22"/>
                <w:szCs w:val="22"/>
              </w:rPr>
            </w:pPr>
            <w:r w:rsidDel="00000000" w:rsidR="00000000" w:rsidRPr="00000000">
              <w:rPr>
                <w:rFonts w:ascii="Encode Sans" w:cs="Encode Sans" w:eastAsia="Encode Sans" w:hAnsi="Encode Sans"/>
                <w:b w:val="1"/>
                <w:i w:val="0"/>
                <w:sz w:val="22"/>
                <w:szCs w:val="22"/>
                <w:rtl w:val="0"/>
              </w:rPr>
              <w:t xml:space="preserve">What did we learn from our </w:t>
            </w:r>
            <w:r w:rsidDel="00000000" w:rsidR="00000000" w:rsidRPr="00000000">
              <w:rPr>
                <w:rFonts w:ascii="Encode Sans" w:cs="Encode Sans" w:eastAsia="Encode Sans" w:hAnsi="Encode Sans"/>
                <w:b w:val="1"/>
                <w:i w:val="0"/>
                <w:sz w:val="22"/>
                <w:szCs w:val="22"/>
                <w:rtl w:val="0"/>
              </w:rPr>
              <w:t xml:space="preserve">family</w:t>
            </w:r>
            <w:r w:rsidDel="00000000" w:rsidR="00000000" w:rsidRPr="00000000">
              <w:rPr>
                <w:rFonts w:ascii="Encode Sans" w:cs="Encode Sans" w:eastAsia="Encode Sans" w:hAnsi="Encode Sans"/>
                <w:b w:val="1"/>
                <w:i w:val="0"/>
                <w:sz w:val="22"/>
                <w:szCs w:val="22"/>
                <w:rtl w:val="0"/>
              </w:rPr>
              <w:t xml:space="preserve"> tools related to our “Should we” Question?</w:t>
            </w:r>
          </w:p>
        </w:tc>
        <w:tc>
          <w:tcPr>
            <w:shd w:fill="d9d9d9" w:val="clear"/>
          </w:tcPr>
          <w:p w:rsidR="00000000" w:rsidDel="00000000" w:rsidP="00000000" w:rsidRDefault="00000000" w:rsidRPr="00000000" w14:paraId="00000022">
            <w:pPr>
              <w:pageBreakBefore w:val="0"/>
              <w:rPr>
                <w:rFonts w:ascii="Encode Sans" w:cs="Encode Sans" w:eastAsia="Encode Sans" w:hAnsi="Encode Sans"/>
                <w:b w:val="1"/>
                <w:i w:val="0"/>
                <w:sz w:val="22"/>
                <w:szCs w:val="22"/>
              </w:rPr>
            </w:pPr>
            <w:r w:rsidDel="00000000" w:rsidR="00000000" w:rsidRPr="00000000">
              <w:rPr>
                <w:rFonts w:ascii="Encode Sans" w:cs="Encode Sans" w:eastAsia="Encode Sans" w:hAnsi="Encode Sans"/>
                <w:b w:val="1"/>
                <w:i w:val="0"/>
                <w:sz w:val="22"/>
                <w:szCs w:val="22"/>
                <w:rtl w:val="0"/>
              </w:rPr>
              <w:t xml:space="preserve">How does what we learned relate to seasons?</w:t>
            </w:r>
          </w:p>
        </w:tc>
        <w:tc>
          <w:tcPr>
            <w:shd w:fill="d9d9d9" w:val="clear"/>
          </w:tcPr>
          <w:p w:rsidR="00000000" w:rsidDel="00000000" w:rsidP="00000000" w:rsidRDefault="00000000" w:rsidRPr="00000000" w14:paraId="00000023">
            <w:pPr>
              <w:pageBreakBefore w:val="0"/>
              <w:rPr>
                <w:rFonts w:ascii="Encode Sans" w:cs="Encode Sans" w:eastAsia="Encode Sans" w:hAnsi="Encode Sans"/>
                <w:b w:val="1"/>
                <w:i w:val="0"/>
                <w:sz w:val="22"/>
                <w:szCs w:val="22"/>
              </w:rPr>
            </w:pPr>
            <w:r w:rsidDel="00000000" w:rsidR="00000000" w:rsidRPr="00000000">
              <w:rPr>
                <w:rFonts w:ascii="Encode Sans" w:cs="Encode Sans" w:eastAsia="Encode Sans" w:hAnsi="Encode Sans"/>
                <w:b w:val="1"/>
                <w:i w:val="0"/>
                <w:sz w:val="22"/>
                <w:szCs w:val="22"/>
                <w:rtl w:val="0"/>
              </w:rPr>
              <w:t xml:space="preserve">What should we make sure to include in our final explanation and model? [include 5 socio-ecological dimensions]</w:t>
            </w:r>
          </w:p>
        </w:tc>
        <w:tc>
          <w:tcPr>
            <w:shd w:fill="d9d9d9" w:val="clear"/>
          </w:tcPr>
          <w:p w:rsidR="00000000" w:rsidDel="00000000" w:rsidP="00000000" w:rsidRDefault="00000000" w:rsidRPr="00000000" w14:paraId="00000024">
            <w:pPr>
              <w:pageBreakBefore w:val="0"/>
              <w:rPr>
                <w:rFonts w:ascii="Encode Sans" w:cs="Encode Sans" w:eastAsia="Encode Sans" w:hAnsi="Encode Sans"/>
                <w:b w:val="1"/>
                <w:i w:val="0"/>
                <w:sz w:val="22"/>
                <w:szCs w:val="22"/>
              </w:rPr>
            </w:pPr>
            <w:r w:rsidDel="00000000" w:rsidR="00000000" w:rsidRPr="00000000">
              <w:rPr>
                <w:rFonts w:ascii="Encode Sans" w:cs="Encode Sans" w:eastAsia="Encode Sans" w:hAnsi="Encode Sans"/>
                <w:b w:val="1"/>
                <w:i w:val="0"/>
                <w:sz w:val="22"/>
                <w:szCs w:val="22"/>
                <w:rtl w:val="0"/>
              </w:rPr>
              <w:t xml:space="preserve">What did I learn from this activity that helps me answer our investigation question?</w:t>
            </w:r>
          </w:p>
        </w:tc>
        <w:tc>
          <w:tcPr>
            <w:shd w:fill="d9d9d9" w:val="clear"/>
          </w:tcPr>
          <w:p w:rsidR="00000000" w:rsidDel="00000000" w:rsidP="00000000" w:rsidRDefault="00000000" w:rsidRPr="00000000" w14:paraId="00000025">
            <w:pPr>
              <w:pageBreakBefore w:val="0"/>
              <w:rPr>
                <w:rFonts w:ascii="Encode Sans" w:cs="Encode Sans" w:eastAsia="Encode Sans" w:hAnsi="Encode Sans"/>
                <w:b w:val="1"/>
                <w:i w:val="0"/>
                <w:sz w:val="22"/>
                <w:szCs w:val="22"/>
              </w:rPr>
            </w:pPr>
            <w:r w:rsidDel="00000000" w:rsidR="00000000" w:rsidRPr="00000000">
              <w:rPr>
                <w:rFonts w:ascii="Encode Sans" w:cs="Encode Sans" w:eastAsia="Encode Sans" w:hAnsi="Encode Sans"/>
                <w:b w:val="1"/>
                <w:i w:val="0"/>
                <w:sz w:val="22"/>
                <w:szCs w:val="22"/>
                <w:rtl w:val="0"/>
              </w:rPr>
              <w:t xml:space="preserve">What did I learn from this activity that helps me answer my “Should we” question?</w:t>
            </w:r>
          </w:p>
        </w:tc>
      </w:tr>
      <w:tr>
        <w:trPr>
          <w:cantSplit w:val="0"/>
          <w:trHeight w:val="1080" w:hRule="atLeast"/>
          <w:tblHeader w:val="0"/>
        </w:trPr>
        <w:tc>
          <w:tcPr/>
          <w:p w:rsidR="00000000" w:rsidDel="00000000" w:rsidP="00000000" w:rsidRDefault="00000000" w:rsidRPr="00000000" w14:paraId="00000026">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27">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28">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29">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2A">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2B">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2C">
            <w:pPr>
              <w:pageBreakBefore w:val="0"/>
              <w:rPr>
                <w:rFonts w:ascii="Encode Sans" w:cs="Encode Sans" w:eastAsia="Encode Sans" w:hAnsi="Encode Sans"/>
                <w:sz w:val="22"/>
                <w:szCs w:val="22"/>
              </w:rPr>
            </w:pPr>
            <w:r w:rsidDel="00000000" w:rsidR="00000000" w:rsidRPr="00000000">
              <w:rPr>
                <w:rtl w:val="0"/>
              </w:rPr>
            </w:r>
          </w:p>
        </w:tc>
      </w:tr>
      <w:tr>
        <w:trPr>
          <w:cantSplit w:val="0"/>
          <w:trHeight w:val="1240" w:hRule="atLeast"/>
          <w:tblHeader w:val="0"/>
        </w:trPr>
        <w:tc>
          <w:tcPr/>
          <w:p w:rsidR="00000000" w:rsidDel="00000000" w:rsidP="00000000" w:rsidRDefault="00000000" w:rsidRPr="00000000" w14:paraId="0000002D">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2E">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2F">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30">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31">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32">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33">
            <w:pPr>
              <w:pageBreakBefore w:val="0"/>
              <w:rPr>
                <w:rFonts w:ascii="Encode Sans" w:cs="Encode Sans" w:eastAsia="Encode Sans" w:hAnsi="Encode Sans"/>
                <w:sz w:val="22"/>
                <w:szCs w:val="22"/>
              </w:rPr>
            </w:pPr>
            <w:r w:rsidDel="00000000" w:rsidR="00000000" w:rsidRPr="00000000">
              <w:rPr>
                <w:rtl w:val="0"/>
              </w:rPr>
            </w:r>
          </w:p>
        </w:tc>
      </w:tr>
      <w:tr>
        <w:trPr>
          <w:cantSplit w:val="0"/>
          <w:trHeight w:val="1300" w:hRule="atLeast"/>
          <w:tblHeader w:val="0"/>
        </w:trPr>
        <w:tc>
          <w:tcPr/>
          <w:p w:rsidR="00000000" w:rsidDel="00000000" w:rsidP="00000000" w:rsidRDefault="00000000" w:rsidRPr="00000000" w14:paraId="00000034">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35">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36">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37">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38">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39">
            <w:pPr>
              <w:pageBreakBefore w:val="0"/>
              <w:rPr>
                <w:rFonts w:ascii="Encode Sans" w:cs="Encode Sans" w:eastAsia="Encode Sans" w:hAnsi="Encode Sans"/>
                <w:sz w:val="22"/>
                <w:szCs w:val="22"/>
              </w:rPr>
            </w:pPr>
            <w:r w:rsidDel="00000000" w:rsidR="00000000" w:rsidRPr="00000000">
              <w:rPr>
                <w:rtl w:val="0"/>
              </w:rPr>
            </w:r>
          </w:p>
        </w:tc>
        <w:tc>
          <w:tcPr/>
          <w:p w:rsidR="00000000" w:rsidDel="00000000" w:rsidP="00000000" w:rsidRDefault="00000000" w:rsidRPr="00000000" w14:paraId="0000003A">
            <w:pPr>
              <w:pageBreakBefore w:val="0"/>
              <w:rPr>
                <w:rFonts w:ascii="Encode Sans" w:cs="Encode Sans" w:eastAsia="Encode Sans" w:hAnsi="Encode Sans"/>
                <w:sz w:val="22"/>
                <w:szCs w:val="22"/>
              </w:rPr>
            </w:pPr>
            <w:r w:rsidDel="00000000" w:rsidR="00000000" w:rsidRPr="00000000">
              <w:rPr>
                <w:rtl w:val="0"/>
              </w:rPr>
            </w:r>
          </w:p>
        </w:tc>
      </w:tr>
    </w:tbl>
    <w:p w:rsidR="00000000" w:rsidDel="00000000" w:rsidP="00000000" w:rsidRDefault="00000000" w:rsidRPr="00000000" w14:paraId="0000003B">
      <w:pPr>
        <w:pageBreakBefore w:val="0"/>
        <w:rPr>
          <w:rFonts w:ascii="Encode Sans" w:cs="Encode Sans" w:eastAsia="Encode Sans" w:hAnsi="Encode Sans"/>
          <w:sz w:val="22"/>
          <w:szCs w:val="22"/>
        </w:rPr>
      </w:pPr>
      <w:bookmarkStart w:colFirst="0" w:colLast="0" w:name="_gjdgxs" w:id="0"/>
      <w:bookmarkEnd w:id="0"/>
      <w:r w:rsidDel="00000000" w:rsidR="00000000" w:rsidRPr="00000000">
        <w:rPr>
          <w:rtl w:val="0"/>
        </w:rPr>
      </w:r>
    </w:p>
    <w:sectPr>
      <w:headerReference r:id="rId7" w:type="default"/>
      <w:footerReference r:id="rId8" w:type="default"/>
      <w:pgSz w:h="12240" w:w="15840" w:orient="landscape"/>
      <w:pgMar w:bottom="547.2" w:top="806.4000000000001" w:left="1440" w:right="806.4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Encode Sans Expanded">
    <w:embedRegular w:fontKey="{00000000-0000-0000-0000-000000000000}" r:id="rId1" w:subsetted="0"/>
    <w:embedBold w:fontKey="{00000000-0000-0000-0000-000000000000}" r:id="rId2" w:subsetted="0"/>
  </w:font>
  <w:font w:name="Encode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jc w:val="right"/>
      <w:rPr>
        <w:b w:val="1"/>
        <w:sz w:val="18"/>
        <w:szCs w:val="18"/>
      </w:rPr>
    </w:pPr>
    <w:r w:rsidDel="00000000" w:rsidR="00000000" w:rsidRPr="00000000">
      <w:rPr>
        <w:b w:val="1"/>
        <w:i w:val="0"/>
        <w:sz w:val="18"/>
        <w:szCs w:val="18"/>
        <w:rtl w:val="0"/>
      </w:rPr>
      <w:t xml:space="preserve">(</w:t>
    </w:r>
    <w:r w:rsidDel="00000000" w:rsidR="00000000" w:rsidRPr="00000000">
      <w:rPr>
        <w:b w:val="1"/>
        <w:sz w:val="18"/>
        <w:szCs w:val="18"/>
        <w:rtl w:val="0"/>
      </w:rPr>
      <w:t xml:space="preserve">Modified from AST) </w:t>
    </w:r>
    <w:hyperlink r:id="rId1">
      <w:r w:rsidDel="00000000" w:rsidR="00000000" w:rsidRPr="00000000">
        <w:rPr>
          <w:b w:val="1"/>
          <w:color w:val="1155cc"/>
          <w:sz w:val="18"/>
          <w:szCs w:val="18"/>
          <w:u w:val="single"/>
          <w:rtl w:val="0"/>
        </w:rPr>
        <w:t xml:space="preserve">http://ambitiousscienceteaching.org/tools-face-to-face/#Summtable</w:t>
      </w:r>
    </w:hyperlink>
    <w:r w:rsidDel="00000000" w:rsidR="00000000" w:rsidRPr="00000000">
      <w:rPr>
        <w:b w:val="1"/>
        <w:sz w:val="18"/>
        <w:szCs w:val="18"/>
        <w:rtl w:val="0"/>
      </w:rPr>
      <w:br w:type="textWrapping"/>
    </w:r>
    <w:r w:rsidDel="00000000" w:rsidR="00000000" w:rsidRPr="00000000">
      <w:rPr>
        <w:rFonts w:ascii="Arial" w:cs="Arial" w:eastAsia="Arial" w:hAnsi="Arial"/>
        <w:i w:val="0"/>
        <w:color w:val="666666"/>
      </w:rPr>
      <w:drawing>
        <wp:inline distB="114300" distT="114300" distL="114300" distR="114300">
          <wp:extent cx="823913" cy="468996"/>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23913" cy="468996"/>
                  </a:xfrm>
                  <a:prstGeom prst="rect"/>
                  <a:ln/>
                </pic:spPr>
              </pic:pic>
            </a:graphicData>
          </a:graphic>
        </wp:inline>
      </w:drawing>
    </w:r>
    <w:r w:rsidDel="00000000" w:rsidR="00000000" w:rsidRPr="00000000">
      <w:rPr>
        <w:rFonts w:ascii="Arial" w:cs="Arial" w:eastAsia="Arial" w:hAnsi="Arial"/>
        <w:i w:val="0"/>
        <w:color w:val="666666"/>
        <w:rtl w:val="0"/>
      </w:rPr>
      <w:t xml:space="preserve"> </w:t>
    </w:r>
    <w:r w:rsidDel="00000000" w:rsidR="00000000" w:rsidRPr="00000000">
      <w:rPr>
        <w:rFonts w:ascii="Arial" w:cs="Arial" w:eastAsia="Arial" w:hAnsi="Arial"/>
        <w:i w:val="0"/>
        <w:color w:val="666666"/>
      </w:rPr>
      <w:drawing>
        <wp:inline distB="114300" distT="114300" distL="114300" distR="114300">
          <wp:extent cx="351360" cy="351360"/>
          <wp:effectExtent b="0" l="0" r="0" t="0"/>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351360" cy="351360"/>
                  </a:xfrm>
                  <a:prstGeom prst="rect"/>
                  <a:ln/>
                </pic:spPr>
              </pic:pic>
            </a:graphicData>
          </a:graphic>
        </wp:inline>
      </w:drawing>
    </w:r>
    <w:r w:rsidDel="00000000" w:rsidR="00000000" w:rsidRPr="00000000">
      <w:rPr>
        <w:rFonts w:ascii="Arial" w:cs="Arial" w:eastAsia="Arial" w:hAnsi="Arial"/>
        <w:i w:val="0"/>
        <w:color w:val="666666"/>
        <w:rtl w:val="0"/>
      </w:rPr>
      <w:t xml:space="preserve">Learning in Places is funded by NSF grant #1720578. Not for distribution</w:t>
    </w:r>
    <w:r w:rsidDel="00000000" w:rsidR="00000000" w:rsidRPr="00000000">
      <w:rPr>
        <w:b w:val="1"/>
        <w:sz w:val="18"/>
        <w:szCs w:val="18"/>
        <w:rtl w:val="0"/>
      </w:rPr>
      <w:t xml:space="preserve"> </w:t>
      <w:tab/>
      <w:tab/>
    </w:r>
    <w:r w:rsidDel="00000000" w:rsidR="00000000" w:rsidRPr="00000000">
      <w:rPr>
        <w:b w:val="1"/>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i w:val="0"/>
        <w:sz w:val="22"/>
        <w:szCs w:val="22"/>
      </w:rPr>
    </w:pPr>
    <w:r w:rsidDel="00000000" w:rsidR="00000000" w:rsidRPr="00000000">
      <w:rPr>
        <w:i w:val="0"/>
        <w:sz w:val="22"/>
        <w:szCs w:val="22"/>
        <w:rtl w:val="0"/>
      </w:rPr>
      <w:t xml:space="preserve"> LE 8.1c Summary Table - Optional Teacher Planning Tool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i w:val="1"/>
        <w:lang w:val="en-US"/>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88"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88"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ncodeSansExpanded-regular.ttf"/><Relationship Id="rId2" Type="http://schemas.openxmlformats.org/officeDocument/2006/relationships/font" Target="fonts/EncodeSansExpanded-bold.ttf"/><Relationship Id="rId3" Type="http://schemas.openxmlformats.org/officeDocument/2006/relationships/font" Target="fonts/EncodeSans-regular.ttf"/><Relationship Id="rId4" Type="http://schemas.openxmlformats.org/officeDocument/2006/relationships/font" Target="fonts/EncodeSans-bold.ttf"/></Relationships>
</file>

<file path=word/_rels/footer1.xml.rels><?xml version="1.0" encoding="UTF-8" standalone="yes"?><Relationships xmlns="http://schemas.openxmlformats.org/package/2006/relationships"><Relationship Id="rId1" Type="http://schemas.openxmlformats.org/officeDocument/2006/relationships/hyperlink" Target="http://ambitiousscienceteaching.org/tools-face-to-face/#Summtable" TargetMode="External"/><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