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1B96" w14:textId="77777777" w:rsidR="007D2330" w:rsidRPr="008639C6" w:rsidRDefault="007D2330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</w:p>
    <w:p w14:paraId="3A5706EE" w14:textId="5A4BBCF5" w:rsidR="007D2330" w:rsidRPr="008639C6" w:rsidRDefault="008639C6" w:rsidP="008639C6">
      <w:pPr>
        <w:spacing w:after="0" w:line="240" w:lineRule="auto"/>
        <w:jc w:val="center"/>
        <w:rPr>
          <w:rFonts w:ascii="Noto Sans SC Regular" w:eastAsia="Noto Sans SC Regular" w:hAnsi="Noto Sans SC Regular" w:cs="Encode Sans"/>
          <w:b/>
          <w:sz w:val="40"/>
          <w:szCs w:val="32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返回我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们的模型以询问更多问题</w:t>
      </w:r>
      <w:proofErr w:type="spellEnd"/>
    </w:p>
    <w:p w14:paraId="3617F0E6" w14:textId="57F17E8C" w:rsidR="007D2330" w:rsidRDefault="008639C6">
      <w:pPr>
        <w:spacing w:after="0" w:line="240" w:lineRule="auto"/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模型注定要改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变的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！</w:t>
      </w:r>
    </w:p>
    <w:p w14:paraId="6690B1A0" w14:textId="77777777" w:rsidR="008639C6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b/>
          <w:sz w:val="24"/>
          <w:szCs w:val="24"/>
        </w:rPr>
      </w:pPr>
    </w:p>
    <w:p w14:paraId="32799D77" w14:textId="571F828C" w:rsidR="007D2330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现在，</w:t>
      </w:r>
      <w:proofErr w:type="gramStart"/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您已经将新学习到的知识与家人的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“</w:t>
      </w:r>
      <w:proofErr w:type="gram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”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问题联系在一起，现在是时候为下一步做些决定了。为此，请返回在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LE6.B.2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中你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创建的模型，以查看所学到的内容和尚需学习的内容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p w14:paraId="7E9AA974" w14:textId="77777777" w:rsidR="007D2330" w:rsidRPr="008639C6" w:rsidRDefault="007D2330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</w:p>
    <w:p w14:paraId="57542257" w14:textId="77777777" w:rsidR="008639C6" w:rsidRPr="008639C6" w:rsidRDefault="008639C6" w:rsidP="008639C6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材料：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对于此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LE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，您需要</w:t>
      </w:r>
      <w:proofErr w:type="spellEnd"/>
    </w:p>
    <w:p w14:paraId="57221CE9" w14:textId="77777777" w:rsidR="008639C6" w:rsidRPr="008639C6" w:rsidRDefault="008639C6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来自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LE</w:t>
      </w:r>
      <w:proofErr w:type="gramStart"/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6.B.</w:t>
      </w:r>
      <w:proofErr w:type="gramEnd"/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2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的初始模型</w:t>
      </w:r>
    </w:p>
    <w:p w14:paraId="7E7FE6C3" w14:textId="77777777" w:rsidR="008639C6" w:rsidRPr="008639C6" w:rsidRDefault="008639C6" w:rsidP="008639C6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一些便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签或其他彩色笔或铅笔来添加新的东西到模型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中</w:t>
      </w:r>
      <w:proofErr w:type="spellEnd"/>
    </w:p>
    <w:p w14:paraId="3D68EF1E" w14:textId="231BD9D1" w:rsidR="007D2330" w:rsidRPr="008639C6" w:rsidRDefault="008639C6" w:rsidP="008639C6">
      <w:pPr>
        <w:numPr>
          <w:ilvl w:val="0"/>
          <w:numId w:val="1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您的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LE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数据解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释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表</w:t>
      </w:r>
      <w:proofErr w:type="spellEnd"/>
    </w:p>
    <w:p w14:paraId="313B6D79" w14:textId="77777777" w:rsidR="007D2330" w:rsidRPr="008639C6" w:rsidRDefault="007D2330">
      <w:pPr>
        <w:spacing w:after="0" w:line="240" w:lineRule="auto"/>
        <w:rPr>
          <w:rFonts w:ascii="Noto Sans SC Regular" w:eastAsia="Noto Sans SC Regular" w:hAnsi="Noto Sans SC Regular" w:cs="Encode Sans"/>
          <w:b/>
          <w:sz w:val="24"/>
          <w:szCs w:val="24"/>
        </w:rPr>
      </w:pPr>
    </w:p>
    <w:p w14:paraId="684EE49A" w14:textId="7BF7F13C" w:rsidR="007D2330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6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第</w:t>
      </w:r>
      <w:r w:rsidRPr="008639C6">
        <w:rPr>
          <w:rFonts w:ascii="Noto Sans SC Regular" w:eastAsia="Noto Sans SC Regular" w:hAnsi="Noto Sans SC Regular" w:cs="Arial"/>
          <w:color w:val="000000"/>
          <w:sz w:val="28"/>
          <w:szCs w:val="28"/>
        </w:rPr>
        <w:t>1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部分：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检查你的模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型</w:t>
      </w:r>
      <w:bookmarkStart w:id="0" w:name="_GoBack"/>
      <w:bookmarkEnd w:id="0"/>
    </w:p>
    <w:p w14:paraId="100966E6" w14:textId="764AA760" w:rsidR="007D2330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proofErr w:type="gram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在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这里写下您的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“</w:t>
      </w:r>
      <w:proofErr w:type="gram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r w:rsidRPr="008639C6">
        <w:rPr>
          <w:rFonts w:ascii="Noto Sans SC Regular" w:eastAsia="Noto Sans SC Regular" w:hAnsi="Noto Sans SC Regular" w:cs="Arial"/>
          <w:color w:val="000000"/>
          <w:sz w:val="24"/>
          <w:szCs w:val="24"/>
        </w:rPr>
        <w:t>”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</w:p>
    <w:p w14:paraId="53BD2FE3" w14:textId="77777777" w:rsidR="007D2330" w:rsidRPr="008639C6" w:rsidRDefault="007D2330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</w:p>
    <w:p w14:paraId="1CA76005" w14:textId="269CF725" w:rsidR="007D2330" w:rsidRDefault="009C7F0D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r w:rsidRPr="008639C6">
        <w:rPr>
          <w:rFonts w:ascii="Noto Sans SC Regular" w:eastAsia="Noto Sans SC Regular" w:hAnsi="Noto Sans SC Regular" w:cs="Encode Sans"/>
          <w:sz w:val="24"/>
          <w:szCs w:val="24"/>
        </w:rPr>
        <w:t>_____________________________________________________________________________________________________</w:t>
      </w:r>
    </w:p>
    <w:p w14:paraId="6EC20EBF" w14:textId="77777777" w:rsidR="008639C6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</w:p>
    <w:p w14:paraId="1B837909" w14:textId="77777777" w:rsidR="008639C6" w:rsidRPr="008639C6" w:rsidRDefault="008639C6" w:rsidP="008639C6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查看您的初始模型，并作为一个家庭进行讨论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：</w:t>
      </w:r>
    </w:p>
    <w:p w14:paraId="64E78DBE" w14:textId="77777777" w:rsidR="008639C6" w:rsidRPr="008639C6" w:rsidRDefault="008639C6" w:rsidP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您在此模型中画了哪些关系？</w:t>
      </w:r>
      <w:proofErr w:type="spellEnd"/>
    </w:p>
    <w:p w14:paraId="2A2F8ADA" w14:textId="69365854" w:rsidR="007D2330" w:rsidRPr="008639C6" w:rsidRDefault="008639C6" w:rsidP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您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调查了哪些关系，您学到了什么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？</w:t>
      </w:r>
    </w:p>
    <w:p w14:paraId="05C8C523" w14:textId="77777777" w:rsidR="008639C6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4"/>
          <w:szCs w:val="24"/>
        </w:rPr>
      </w:pPr>
    </w:p>
    <w:p w14:paraId="3C8E02D6" w14:textId="6B63A77B" w:rsidR="007D2330" w:rsidRPr="008639C6" w:rsidRDefault="00D07D5D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r w:rsidRPr="008639C6">
        <w:rPr>
          <w:rFonts w:ascii="Noto Sans SC Regular" w:eastAsia="Noto Sans SC Regular" w:hAnsi="Noto Sans SC Regular"/>
          <w:noProof/>
        </w:rPr>
        <w:drawing>
          <wp:anchor distT="0" distB="0" distL="114300" distR="114300" simplePos="0" relativeHeight="251658240" behindDoc="1" locked="0" layoutInCell="1" allowOverlap="1" wp14:anchorId="0186E2D7" wp14:editId="7F797B15">
            <wp:simplePos x="0" y="0"/>
            <wp:positionH relativeFrom="column">
              <wp:posOffset>5314315</wp:posOffset>
            </wp:positionH>
            <wp:positionV relativeFrom="paragraph">
              <wp:posOffset>29845</wp:posOffset>
            </wp:positionV>
            <wp:extent cx="33528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639C6" w:rsidRPr="008639C6">
        <w:rPr>
          <w:rFonts w:ascii="Noto Sans SC Regular" w:eastAsia="Noto Sans SC Regular" w:hAnsi="Noto Sans SC Regular" w:cs="MS Gothic" w:hint="eastAsia"/>
          <w:color w:val="000000"/>
        </w:rPr>
        <w:t>使用便</w:t>
      </w:r>
      <w:r w:rsidR="008639C6" w:rsidRPr="008639C6">
        <w:rPr>
          <w:rFonts w:ascii="Noto Sans SC Regular" w:eastAsia="Noto Sans SC Regular" w:hAnsi="Noto Sans SC Regular" w:cs="Microsoft JhengHei" w:hint="eastAsia"/>
          <w:color w:val="000000"/>
        </w:rPr>
        <w:t>签，彩色铅笔或记号笔，或其他您需要用来写的东西</w:t>
      </w:r>
      <w:proofErr w:type="spellEnd"/>
      <w:r w:rsidR="008639C6" w:rsidRPr="008639C6">
        <w:rPr>
          <w:rFonts w:ascii="Noto Sans SC Regular" w:eastAsia="Noto Sans SC Regular" w:hAnsi="Noto Sans SC Regular" w:cs="MS Gothic" w:hint="eastAsia"/>
          <w:color w:val="000000"/>
        </w:rPr>
        <w:t>：</w:t>
      </w:r>
      <w:r w:rsidRPr="008639C6">
        <w:rPr>
          <w:rFonts w:ascii="Noto Sans SC Regular" w:eastAsia="Noto Sans SC Regular" w:hAnsi="Noto Sans SC Regular"/>
        </w:rPr>
        <w:t xml:space="preserve"> </w:t>
      </w:r>
    </w:p>
    <w:p w14:paraId="2A44A096" w14:textId="77777777" w:rsidR="008639C6" w:rsidRPr="008639C6" w:rsidRDefault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如果您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发现了最初模型中没有的新知识，请将其添加到模型中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55F3DF21" w14:textId="77777777" w:rsidR="008639C6" w:rsidRPr="008639C6" w:rsidRDefault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如果您在最初的模型中放入了不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应该有的东西，可以将其删除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！</w:t>
      </w:r>
    </w:p>
    <w:p w14:paraId="1E05FA5B" w14:textId="77777777" w:rsidR="008639C6" w:rsidRPr="008639C6" w:rsidRDefault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</w:rPr>
        <w:t>如果您在初始模型中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识别出一种关系，而现在您知道其工作原理与您最初的想法不同，并且</w:t>
      </w:r>
      <w:r w:rsidRPr="008639C6">
        <w:rPr>
          <w:rFonts w:ascii="Noto Sans SC Regular" w:eastAsia="Noto Sans SC Regular" w:hAnsi="Noto Sans SC Regular" w:cs="Arial"/>
          <w:color w:val="000000"/>
        </w:rPr>
        <w:t>/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或者涉及其他物种，种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类或行为，而不是您最初想的那样，请在模型中更新您的想法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452694F7" w14:textId="1A592F7D" w:rsidR="007D2330" w:rsidRPr="008639C6" w:rsidRDefault="008639C6">
      <w:pPr>
        <w:numPr>
          <w:ilvl w:val="1"/>
          <w:numId w:val="3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</w:rPr>
        <w:t>如果您在初始模型中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发现了一个关系，</w:t>
      </w:r>
      <w:proofErr w:type="gramStart"/>
      <w:r w:rsidRPr="008639C6">
        <w:rPr>
          <w:rFonts w:ascii="Noto Sans SC Regular" w:eastAsia="Noto Sans SC Regular" w:hAnsi="Noto Sans SC Regular" w:cs="Microsoft JhengHei" w:hint="eastAsia"/>
          <w:color w:val="000000"/>
        </w:rPr>
        <w:t>现在您知道该关系对于理解</w:t>
      </w:r>
      <w:r w:rsidRPr="008639C6">
        <w:rPr>
          <w:rFonts w:ascii="Noto Sans SC Regular" w:eastAsia="Noto Sans SC Regular" w:hAnsi="Noto Sans SC Regular" w:cs="Arial"/>
          <w:color w:val="000000"/>
        </w:rPr>
        <w:t>“</w:t>
      </w:r>
      <w:proofErr w:type="gramEnd"/>
      <w:r w:rsidRPr="008639C6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8639C6">
        <w:rPr>
          <w:rFonts w:ascii="Noto Sans SC Regular" w:eastAsia="Noto Sans SC Regular" w:hAnsi="Noto Sans SC Regular" w:cs="Arial"/>
          <w:color w:val="000000"/>
        </w:rPr>
        <w:t>”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问题并不重要，请更新模型，并且</w:t>
      </w:r>
      <w:r w:rsidRPr="008639C6">
        <w:rPr>
          <w:rFonts w:ascii="Noto Sans SC Regular" w:eastAsia="Noto Sans SC Regular" w:hAnsi="Noto Sans SC Regular" w:cs="Arial"/>
          <w:color w:val="000000"/>
        </w:rPr>
        <w:t>/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或者如果您通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过调查确定了另一个重要的关系，则将该关系添加到模型中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742DB127" w14:textId="6A7F87BA" w:rsidR="007D2330" w:rsidRPr="008639C6" w:rsidRDefault="008639C6">
      <w:pPr>
        <w:spacing w:after="0" w:line="240" w:lineRule="auto"/>
        <w:ind w:left="1440"/>
        <w:rPr>
          <w:rFonts w:ascii="Noto Sans SC Regular" w:eastAsia="Noto Sans SC Regular" w:hAnsi="Noto Sans SC Regular" w:cs="Encode Sans"/>
        </w:rPr>
      </w:pPr>
      <w:r w:rsidRPr="008639C6">
        <w:rPr>
          <w:rFonts w:ascii="Noto Sans SC Regular" w:eastAsia="Noto Sans SC Regular" w:hAnsi="Noto Sans SC Regular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ADD412" wp14:editId="7EA2262E">
                <wp:simplePos x="0" y="0"/>
                <wp:positionH relativeFrom="column">
                  <wp:posOffset>5524500</wp:posOffset>
                </wp:positionH>
                <wp:positionV relativeFrom="paragraph">
                  <wp:posOffset>135255</wp:posOffset>
                </wp:positionV>
                <wp:extent cx="3152775" cy="1047750"/>
                <wp:effectExtent l="0" t="0" r="9525" b="0"/>
                <wp:wrapTight wrapText="bothSides">
                  <wp:wrapPolygon edited="0">
                    <wp:start x="0" y="0"/>
                    <wp:lineTo x="0" y="21207"/>
                    <wp:lineTo x="21535" y="21207"/>
                    <wp:lineTo x="2153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47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01231" w14:textId="4741F398" w:rsidR="00D07D5D" w:rsidRPr="008639C6" w:rsidRDefault="008639C6" w:rsidP="00D07D5D">
                            <w:pPr>
                              <w:pStyle w:val="Caption"/>
                              <w:rPr>
                                <w:rFonts w:ascii="Noto Sans SC Regular" w:eastAsia="Noto Sans SC Regular" w:hAnsi="Noto Sans SC Regular"/>
                                <w:i w:val="0"/>
                                <w:iCs w:val="0"/>
                                <w:noProof/>
                                <w:sz w:val="14"/>
                                <w:szCs w:val="14"/>
                              </w:rPr>
                            </w:pPr>
                            <w:r w:rsidRPr="008639C6">
                              <w:rPr>
                                <w:rFonts w:ascii="Noto Sans SC Regular" w:eastAsia="Noto Sans SC Regular" w:hAnsi="Noto Sans SC Regular" w:cs="MS Gothic" w:hint="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在上面的</w:t>
                            </w:r>
                            <w:r w:rsidRPr="008639C6">
                              <w:rPr>
                                <w:rFonts w:ascii="Noto Sans SC Regular" w:eastAsia="Noto Sans SC Regular" w:hAnsi="Noto Sans SC Regular" w:cs="Microsoft JhengHei" w:hint="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图中，您可以看到使用不</w:t>
                            </w:r>
                            <w:r w:rsidRPr="008639C6">
                              <w:rPr>
                                <w:rFonts w:ascii="Noto Sans SC Regular" w:eastAsia="Noto Sans SC Regular" w:hAnsi="Noto Sans SC Regular" w:cs="MS Gothic" w:hint="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同</w:t>
                            </w:r>
                            <w:r w:rsidRPr="008639C6">
                              <w:rPr>
                                <w:rFonts w:ascii="Noto Sans SC Regular" w:eastAsia="Noto Sans SC Regular" w:hAnsi="Noto Sans SC Regular" w:cs="Microsoft JhengHei" w:hint="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颜色的笔为模型添加了新知识。您会看到使用了两种不同的颜色，这意味着我们做了两种不同的调查，并在每次调查以及我们对所收集数据进行分析之后增加了新知识</w:t>
                            </w:r>
                            <w:r w:rsidRPr="008639C6">
                              <w:rPr>
                                <w:rFonts w:ascii="Noto Sans SC Regular" w:eastAsia="Noto Sans SC Regular" w:hAnsi="Noto Sans SC Regular" w:cs="MS Gothic" w:hint="eastAsia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DD4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pt;margin-top:10.65pt;width:248.25pt;height: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" stroked="f">
                <v:textbox inset="0,0,0,0">
                  <w:txbxContent>
                    <w:p w14:paraId="39201231" w14:textId="4741F398" w:rsidR="00D07D5D" w:rsidRPr="008639C6" w:rsidRDefault="008639C6" w:rsidP="00D07D5D">
                      <w:pPr>
                        <w:pStyle w:val="Caption"/>
                        <w:rPr>
                          <w:rFonts w:ascii="Noto Sans SC Regular" w:eastAsia="Noto Sans SC Regular" w:hAnsi="Noto Sans SC Regular"/>
                          <w:i w:val="0"/>
                          <w:iCs w:val="0"/>
                          <w:noProof/>
                          <w:sz w:val="14"/>
                          <w:szCs w:val="14"/>
                        </w:rPr>
                      </w:pPr>
                      <w:r w:rsidRPr="008639C6">
                        <w:rPr>
                          <w:rFonts w:ascii="Noto Sans SC Regular" w:eastAsia="Noto Sans SC Regular" w:hAnsi="Noto Sans SC Regular" w:cs="MS Gothic" w:hint="eastAsi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在上面的</w:t>
                      </w:r>
                      <w:r w:rsidRPr="008639C6">
                        <w:rPr>
                          <w:rFonts w:ascii="Noto Sans SC Regular" w:eastAsia="Noto Sans SC Regular" w:hAnsi="Noto Sans SC Regular" w:cs="Microsoft JhengHei" w:hint="eastAsi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图中，您可以看到使用不</w:t>
                      </w:r>
                      <w:r w:rsidRPr="008639C6">
                        <w:rPr>
                          <w:rFonts w:ascii="Noto Sans SC Regular" w:eastAsia="Noto Sans SC Regular" w:hAnsi="Noto Sans SC Regular" w:cs="MS Gothic" w:hint="eastAsi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同</w:t>
                      </w:r>
                      <w:r w:rsidRPr="008639C6">
                        <w:rPr>
                          <w:rFonts w:ascii="Noto Sans SC Regular" w:eastAsia="Noto Sans SC Regular" w:hAnsi="Noto Sans SC Regular" w:cs="Microsoft JhengHei" w:hint="eastAsi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颜色的笔为模型添加了新知识。您会看到使用了两种不同的颜色，这意味着我们做了两种不同的调查，并在每次调查以及我们对所收集数据进行分析之后增加了新知识</w:t>
                      </w:r>
                      <w:r w:rsidRPr="008639C6">
                        <w:rPr>
                          <w:rFonts w:ascii="Noto Sans SC Regular" w:eastAsia="Noto Sans SC Regular" w:hAnsi="Noto Sans SC Regular" w:cs="MS Gothic" w:hint="eastAsia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153BEA" w14:textId="023F8F8F" w:rsidR="007D2330" w:rsidRPr="008639C6" w:rsidRDefault="008639C6" w:rsidP="008639C6">
      <w:pPr>
        <w:numPr>
          <w:ilvl w:val="0"/>
          <w:numId w:val="3"/>
        </w:numPr>
        <w:spacing w:after="0" w:line="240" w:lineRule="auto"/>
        <w:rPr>
          <w:rFonts w:ascii="Noto Sans SC Regular" w:eastAsia="Noto Sans SC Regular" w:hAnsi="Noto Sans SC Regular" w:cs="Encode Sans"/>
          <w:b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</w:rPr>
        <w:t>接下来，作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为一个家庭进行以下讨论：我们在最初的模型中得出的关系里，有哪些是我们尚未调查但仍然希望去调查，</w:t>
      </w:r>
      <w:proofErr w:type="gramStart"/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为了更好地理解</w:t>
      </w:r>
      <w:r w:rsidRPr="008639C6">
        <w:rPr>
          <w:rFonts w:ascii="Noto Sans SC Regular" w:eastAsia="Noto Sans SC Regular" w:hAnsi="Noto Sans SC Regular" w:cs="Arial"/>
          <w:color w:val="000000"/>
        </w:rPr>
        <w:t>“</w:t>
      </w:r>
      <w:proofErr w:type="gramEnd"/>
      <w:r w:rsidRPr="008639C6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8639C6">
        <w:rPr>
          <w:rFonts w:ascii="Noto Sans SC Regular" w:eastAsia="Noto Sans SC Regular" w:hAnsi="Noto Sans SC Regular" w:cs="Arial"/>
          <w:color w:val="000000"/>
        </w:rPr>
        <w:t>”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的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问题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5B730B22" w14:textId="77777777" w:rsidR="008639C6" w:rsidRPr="008639C6" w:rsidRDefault="008639C6" w:rsidP="008639C6">
      <w:pPr>
        <w:spacing w:after="0" w:line="240" w:lineRule="auto"/>
        <w:ind w:left="720"/>
        <w:rPr>
          <w:rFonts w:ascii="Noto Sans SC Regular" w:eastAsia="Noto Sans SC Regular" w:hAnsi="Noto Sans SC Regular" w:cs="Encode Sans"/>
          <w:b/>
        </w:rPr>
      </w:pPr>
    </w:p>
    <w:p w14:paraId="4012C56D" w14:textId="345D115B" w:rsidR="007D2330" w:rsidRPr="008639C6" w:rsidRDefault="008639C6">
      <w:pPr>
        <w:spacing w:after="0" w:line="240" w:lineRule="auto"/>
        <w:rPr>
          <w:rFonts w:ascii="Noto Sans SC Regular" w:eastAsia="Noto Sans SC Regular" w:hAnsi="Noto Sans SC Regular" w:cs="Encode Sans"/>
          <w:sz w:val="28"/>
          <w:szCs w:val="26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第</w:t>
      </w:r>
      <w:r w:rsidRPr="008639C6">
        <w:rPr>
          <w:rFonts w:ascii="Noto Sans SC Regular" w:eastAsia="Noto Sans SC Regular" w:hAnsi="Noto Sans SC Regular" w:cs="Arial"/>
          <w:color w:val="000000"/>
          <w:sz w:val="28"/>
          <w:szCs w:val="28"/>
        </w:rPr>
        <w:t>2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部分：做决定的</w:t>
      </w:r>
      <w:r w:rsidRPr="008639C6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时刻</w:t>
      </w:r>
      <w:r w:rsidRPr="008639C6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！</w:t>
      </w:r>
    </w:p>
    <w:p w14:paraId="67266A4F" w14:textId="77777777" w:rsidR="008639C6" w:rsidRPr="008639C6" w:rsidRDefault="008639C6" w:rsidP="008639C6">
      <w:pPr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此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时您的家人可以问自己的一些问题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476ED65C" w14:textId="77777777" w:rsidR="008639C6" w:rsidRPr="008639C6" w:rsidRDefault="008639C6" w:rsidP="008639C6">
      <w:pPr>
        <w:numPr>
          <w:ilvl w:val="1"/>
          <w:numId w:val="2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proofErr w:type="gramStart"/>
      <w:r w:rsidRPr="008639C6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们是否觉得我们已经对</w:t>
      </w:r>
      <w:r w:rsidRPr="008639C6">
        <w:rPr>
          <w:rFonts w:ascii="Noto Sans SC Regular" w:eastAsia="Noto Sans SC Regular" w:hAnsi="Noto Sans SC Regular" w:cs="Arial"/>
          <w:color w:val="000000"/>
        </w:rPr>
        <w:t>“</w:t>
      </w:r>
      <w:proofErr w:type="gramEnd"/>
      <w:r w:rsidRPr="008639C6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r w:rsidRPr="008639C6">
        <w:rPr>
          <w:rFonts w:ascii="Noto Sans SC Regular" w:eastAsia="Noto Sans SC Regular" w:hAnsi="Noto Sans SC Regular" w:cs="Arial"/>
          <w:color w:val="000000"/>
        </w:rPr>
        <w:t>”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问题学到了足够的知识，足够可以与他人分享我们所拥有的这些知识并采取一些行动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1DC317C8" w14:textId="2D9FAFD8" w:rsidR="007D2330" w:rsidRPr="008639C6" w:rsidRDefault="008639C6" w:rsidP="008639C6">
      <w:pPr>
        <w:numPr>
          <w:ilvl w:val="1"/>
          <w:numId w:val="2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在与他人分享并采取行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动之前，我们是否感觉还有更多并且应该学习的知识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6229B221" w14:textId="77777777" w:rsidR="008639C6" w:rsidRPr="008639C6" w:rsidRDefault="008639C6" w:rsidP="008639C6">
      <w:pPr>
        <w:spacing w:after="0" w:line="240" w:lineRule="auto"/>
        <w:ind w:left="1440"/>
        <w:rPr>
          <w:rFonts w:ascii="Noto Sans SC Regular" w:eastAsia="Noto Sans SC Regular" w:hAnsi="Noto Sans SC Regular" w:cs="Encode Sans"/>
        </w:rPr>
      </w:pPr>
    </w:p>
    <w:p w14:paraId="6186EF63" w14:textId="74A392D2" w:rsidR="007D2330" w:rsidRPr="008639C6" w:rsidRDefault="008639C6" w:rsidP="008639C6">
      <w:pPr>
        <w:pStyle w:val="ListParagraph"/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r w:rsidRPr="008639C6">
        <w:rPr>
          <w:rFonts w:ascii="Noto Sans SC Regular" w:eastAsia="Noto Sans SC Regular" w:hAnsi="Noto Sans SC Regular" w:cs="MS Gothic" w:hint="eastAsia"/>
          <w:color w:val="000000"/>
        </w:rPr>
        <w:t>如果您想探索更多不同的关系，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请回到</w:t>
      </w:r>
      <w:r w:rsidRPr="008639C6">
        <w:rPr>
          <w:rFonts w:ascii="Noto Sans SC Regular" w:eastAsia="Noto Sans SC Regular" w:hAnsi="Noto Sans SC Regular" w:cs="Arial"/>
          <w:color w:val="000000"/>
        </w:rPr>
        <w:t>LE7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并决定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进行哪些基于现场的调查，社区访谈和</w:t>
      </w:r>
      <w:r w:rsidRPr="008639C6">
        <w:rPr>
          <w:rFonts w:ascii="Noto Sans SC Regular" w:eastAsia="Noto Sans SC Regular" w:hAnsi="Noto Sans SC Regular" w:cs="Arial"/>
          <w:color w:val="000000"/>
        </w:rPr>
        <w:t>/</w:t>
      </w: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或其他你想做的有关他人已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经知道的研究</w:t>
      </w:r>
      <w:proofErr w:type="spellEnd"/>
      <w:r w:rsidRPr="008639C6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424485A3" w14:textId="77777777" w:rsidR="008639C6" w:rsidRPr="008639C6" w:rsidRDefault="008639C6" w:rsidP="008639C6">
      <w:pPr>
        <w:pStyle w:val="ListParagraph"/>
        <w:spacing w:after="0" w:line="240" w:lineRule="auto"/>
        <w:rPr>
          <w:rFonts w:ascii="Noto Sans SC Regular" w:eastAsia="Noto Sans SC Regular" w:hAnsi="Noto Sans SC Regular" w:cs="Encode Sans"/>
        </w:rPr>
      </w:pPr>
    </w:p>
    <w:p w14:paraId="109A9EC1" w14:textId="280A0B7F" w:rsidR="007D2330" w:rsidRPr="008639C6" w:rsidRDefault="008639C6" w:rsidP="008639C6">
      <w:pPr>
        <w:numPr>
          <w:ilvl w:val="0"/>
          <w:numId w:val="2"/>
        </w:numPr>
        <w:spacing w:after="0" w:line="240" w:lineRule="auto"/>
        <w:rPr>
          <w:rFonts w:ascii="Noto Sans SC Regular" w:eastAsia="Noto Sans SC Regular" w:hAnsi="Noto Sans SC Regular" w:cs="Encode Sans"/>
        </w:rPr>
      </w:pPr>
      <w:proofErr w:type="spellStart"/>
      <w:r w:rsidRPr="008639C6">
        <w:rPr>
          <w:rFonts w:ascii="Noto Sans SC Regular" w:eastAsia="Noto Sans SC Regular" w:hAnsi="Noto Sans SC Regular" w:cs="MS Gothic" w:hint="eastAsia"/>
          <w:color w:val="000000"/>
        </w:rPr>
        <w:t>如果您的家人</w:t>
      </w:r>
      <w:r w:rsidRPr="008639C6">
        <w:rPr>
          <w:rFonts w:ascii="Noto Sans SC Regular" w:eastAsia="Noto Sans SC Regular" w:hAnsi="Noto Sans SC Regular" w:cs="Microsoft JhengHei" w:hint="eastAsia"/>
          <w:color w:val="000000"/>
        </w:rPr>
        <w:t>觉得您已经准备好继续前进，请前往</w:t>
      </w:r>
      <w:r w:rsidRPr="008639C6">
        <w:rPr>
          <w:rFonts w:ascii="Noto Sans SC Regular" w:eastAsia="Noto Sans SC Regular" w:hAnsi="Noto Sans SC Regular" w:cs="Arial"/>
          <w:color w:val="000000"/>
        </w:rPr>
        <w:t>LE</w:t>
      </w:r>
      <w:proofErr w:type="spellEnd"/>
      <w:r w:rsidRPr="008639C6">
        <w:rPr>
          <w:rFonts w:ascii="Noto Sans SC Regular" w:eastAsia="Noto Sans SC Regular" w:hAnsi="Noto Sans SC Regular" w:cs="Arial"/>
          <w:color w:val="000000"/>
        </w:rPr>
        <w:t xml:space="preserve"> 10</w:t>
      </w:r>
      <w:r w:rsidRPr="008639C6">
        <w:rPr>
          <w:rFonts w:ascii="Noto Sans SC Regular" w:eastAsia="Noto Sans SC Regular" w:hAnsi="Noto Sans SC Regular" w:cs="MS Gothic" w:hint="eastAsia"/>
          <w:color w:val="000000"/>
        </w:rPr>
        <w:t>！</w:t>
      </w:r>
    </w:p>
    <w:sectPr w:rsidR="007D2330" w:rsidRPr="008639C6">
      <w:headerReference w:type="even" r:id="rId8"/>
      <w:headerReference w:type="default" r:id="rId9"/>
      <w:footerReference w:type="default" r:id="rId10"/>
      <w:headerReference w:type="first" r:id="rId11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AA19" w14:textId="77777777" w:rsidR="00A87BCC" w:rsidRDefault="00A87BCC">
      <w:pPr>
        <w:spacing w:after="0" w:line="240" w:lineRule="auto"/>
      </w:pPr>
      <w:r>
        <w:separator/>
      </w:r>
    </w:p>
  </w:endnote>
  <w:endnote w:type="continuationSeparator" w:id="0">
    <w:p w14:paraId="16DF80F7" w14:textId="77777777" w:rsidR="00A87BCC" w:rsidRDefault="00A8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F0A7" w14:textId="77777777" w:rsidR="007D2330" w:rsidRDefault="009C7F0D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10883C3" wp14:editId="0EB39886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AEF0780" wp14:editId="5EFF8387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</w:rPr>
      <w:t>Learning in Places is funded by NSF grant #1720578. Not for distribution without citation.</w:t>
    </w:r>
    <w:r>
      <w:rPr>
        <w:rFonts w:ascii="Georgia" w:eastAsia="Georgia" w:hAnsi="Georgia" w:cs="Georgia"/>
        <w:color w:val="7F7F7F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D07D5D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E2AB" w14:textId="77777777" w:rsidR="00A87BCC" w:rsidRDefault="00A87BCC">
      <w:pPr>
        <w:spacing w:after="0" w:line="240" w:lineRule="auto"/>
      </w:pPr>
      <w:r>
        <w:separator/>
      </w:r>
    </w:p>
  </w:footnote>
  <w:footnote w:type="continuationSeparator" w:id="0">
    <w:p w14:paraId="39662DD6" w14:textId="77777777" w:rsidR="00A87BCC" w:rsidRDefault="00A8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7097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E078" w14:textId="77777777" w:rsidR="007D2330" w:rsidRDefault="009C7F0D">
    <w:pP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  <w:sz w:val="24"/>
        <w:szCs w:val="24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  <w:sz w:val="24"/>
        <w:szCs w:val="24"/>
      </w:rPr>
      <w:t>LE #</w:t>
    </w:r>
    <w:proofErr w:type="gramStart"/>
    <w:r>
      <w:rPr>
        <w:rFonts w:ascii="Encode Sans" w:eastAsia="Encode Sans" w:hAnsi="Encode Sans" w:cs="Encode Sans"/>
        <w:sz w:val="24"/>
        <w:szCs w:val="24"/>
      </w:rPr>
      <w:t>9.B</w:t>
    </w:r>
    <w:proofErr w:type="gramEnd"/>
    <w:r>
      <w:rPr>
        <w:noProof/>
      </w:rPr>
      <w:drawing>
        <wp:anchor distT="0" distB="0" distL="0" distR="0" simplePos="0" relativeHeight="251658240" behindDoc="0" locked="0" layoutInCell="1" hidden="0" allowOverlap="1" wp14:anchorId="5E70111D" wp14:editId="0C4D6AD7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768096" cy="62918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7812BE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Encode Sans" w:eastAsia="Encode Sans" w:hAnsi="Encode Sans" w:cs="Encode Sans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1379" w14:textId="77777777" w:rsidR="007D2330" w:rsidRDefault="007D23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0F59"/>
    <w:multiLevelType w:val="multilevel"/>
    <w:tmpl w:val="D8480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8A14F8"/>
    <w:multiLevelType w:val="multilevel"/>
    <w:tmpl w:val="638A0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F44505"/>
    <w:multiLevelType w:val="multilevel"/>
    <w:tmpl w:val="44527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30"/>
    <w:rsid w:val="007D2330"/>
    <w:rsid w:val="008639C6"/>
    <w:rsid w:val="009C7F0D"/>
    <w:rsid w:val="00A87BCC"/>
    <w:rsid w:val="00D07D5D"/>
    <w:rsid w:val="00E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3040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paragraph" w:styleId="Caption">
    <w:name w:val="caption"/>
    <w:basedOn w:val="Normal"/>
    <w:next w:val="Normal"/>
    <w:uiPriority w:val="35"/>
    <w:unhideWhenUsed/>
    <w:qFormat/>
    <w:rsid w:val="00D07D5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2020-09-15T17:23:00Z</dcterms:created>
  <dcterms:modified xsi:type="dcterms:W3CDTF">2020-09-15T17:31:00Z</dcterms:modified>
</cp:coreProperties>
</file>